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660C" w:rsidRPr="005F4B7B" w:rsidRDefault="0014660C" w:rsidP="0014660C">
      <w:pPr>
        <w:jc w:val="both"/>
        <w:outlineLvl w:val="3"/>
        <w:rPr>
          <w:rFonts w:ascii="Times New Roman" w:hAnsi="Times New Roman"/>
          <w:sz w:val="28"/>
          <w:szCs w:val="28"/>
        </w:rPr>
      </w:pPr>
      <w:r w:rsidRPr="005F4B7B">
        <w:rPr>
          <w:rFonts w:ascii="Times New Roman" w:hAnsi="Times New Roman"/>
          <w:sz w:val="28"/>
          <w:szCs w:val="28"/>
        </w:rPr>
        <w:t>Анализ финансово-экономического состояния субъектов малого предпринимательства показывает, что малое предпринимательство сегодня является наиболее динамично развивающейся сферой народного хозяйства и играет значительную роль в социально – экономической жизни Алексеевского сельсовета и Здвинского района в целом.</w:t>
      </w:r>
    </w:p>
    <w:p w:rsidR="0014660C" w:rsidRPr="005F4B7B" w:rsidRDefault="0014660C" w:rsidP="0014660C">
      <w:pPr>
        <w:jc w:val="both"/>
        <w:outlineLvl w:val="3"/>
        <w:rPr>
          <w:rFonts w:ascii="Times New Roman" w:hAnsi="Times New Roman"/>
          <w:sz w:val="28"/>
          <w:szCs w:val="28"/>
        </w:rPr>
      </w:pPr>
      <w:r w:rsidRPr="005F4B7B">
        <w:rPr>
          <w:rFonts w:ascii="Times New Roman" w:hAnsi="Times New Roman"/>
          <w:sz w:val="28"/>
          <w:szCs w:val="28"/>
        </w:rPr>
        <w:tab/>
        <w:t>По состоянию на 01.01.2019 года на территории Алексеевского сельсовета осуществляли деятельность 7 субъектов малого и среднего предпринимательства (2 субъекта- 1-малое предприятие, 1-микропредприятие с образованием юридического лица, 5 индивидуальных предпринимателей без образования юридического лица) по следующим видам экономической деятельности:</w:t>
      </w:r>
    </w:p>
    <w:p w:rsidR="0014660C" w:rsidRPr="005F4B7B" w:rsidRDefault="0014660C" w:rsidP="0014660C">
      <w:pPr>
        <w:jc w:val="both"/>
        <w:outlineLvl w:val="3"/>
        <w:rPr>
          <w:rFonts w:ascii="Times New Roman" w:hAnsi="Times New Roman"/>
          <w:sz w:val="28"/>
          <w:szCs w:val="28"/>
        </w:rPr>
      </w:pPr>
      <w:r w:rsidRPr="005F4B7B">
        <w:rPr>
          <w:rFonts w:ascii="Times New Roman" w:hAnsi="Times New Roman"/>
          <w:sz w:val="28"/>
          <w:szCs w:val="28"/>
        </w:rPr>
        <w:t>-смешанное сельское хозяйство-1 субъект-малое предприятие;</w:t>
      </w:r>
    </w:p>
    <w:p w:rsidR="0014660C" w:rsidRPr="005F4B7B" w:rsidRDefault="0014660C" w:rsidP="0014660C">
      <w:pPr>
        <w:jc w:val="both"/>
        <w:outlineLvl w:val="3"/>
        <w:rPr>
          <w:rFonts w:ascii="Times New Roman" w:hAnsi="Times New Roman"/>
          <w:sz w:val="28"/>
          <w:szCs w:val="28"/>
        </w:rPr>
      </w:pPr>
      <w:r w:rsidRPr="005F4B7B">
        <w:rPr>
          <w:rFonts w:ascii="Times New Roman" w:hAnsi="Times New Roman"/>
          <w:sz w:val="28"/>
          <w:szCs w:val="28"/>
        </w:rPr>
        <w:t>-деятельность автомобильного грузового транспорта по перевозкам-2 субъекта;</w:t>
      </w:r>
    </w:p>
    <w:p w:rsidR="0014660C" w:rsidRPr="005F4B7B" w:rsidRDefault="0014660C" w:rsidP="0014660C">
      <w:pPr>
        <w:jc w:val="both"/>
        <w:outlineLvl w:val="3"/>
        <w:rPr>
          <w:rFonts w:ascii="Times New Roman" w:hAnsi="Times New Roman"/>
          <w:sz w:val="28"/>
          <w:szCs w:val="28"/>
        </w:rPr>
      </w:pPr>
      <w:r w:rsidRPr="005F4B7B">
        <w:rPr>
          <w:rFonts w:ascii="Times New Roman" w:hAnsi="Times New Roman"/>
          <w:sz w:val="28"/>
          <w:szCs w:val="28"/>
        </w:rPr>
        <w:t>- выращивание зерновых (кроме риса), зернобобовых культур и семян масличных культур-1 субъект;</w:t>
      </w:r>
    </w:p>
    <w:p w:rsidR="0014660C" w:rsidRPr="005F4B7B" w:rsidRDefault="0014660C" w:rsidP="0014660C">
      <w:pPr>
        <w:jc w:val="both"/>
        <w:outlineLvl w:val="3"/>
        <w:rPr>
          <w:rFonts w:ascii="Times New Roman" w:hAnsi="Times New Roman"/>
          <w:sz w:val="28"/>
          <w:szCs w:val="28"/>
        </w:rPr>
      </w:pPr>
      <w:r w:rsidRPr="005F4B7B">
        <w:rPr>
          <w:rFonts w:ascii="Times New Roman" w:hAnsi="Times New Roman"/>
          <w:sz w:val="28"/>
          <w:szCs w:val="28"/>
        </w:rPr>
        <w:t>-торговля оптовая лесоматериалами, строительными материалами и санитарно-техническим оборудованием-1 субъект;</w:t>
      </w:r>
    </w:p>
    <w:p w:rsidR="0014660C" w:rsidRPr="005F4B7B" w:rsidRDefault="0014660C" w:rsidP="0014660C">
      <w:pPr>
        <w:jc w:val="both"/>
        <w:outlineLvl w:val="3"/>
        <w:rPr>
          <w:rFonts w:ascii="Times New Roman" w:hAnsi="Times New Roman"/>
          <w:sz w:val="28"/>
          <w:szCs w:val="28"/>
        </w:rPr>
      </w:pPr>
      <w:r w:rsidRPr="005F4B7B">
        <w:rPr>
          <w:rFonts w:ascii="Times New Roman" w:hAnsi="Times New Roman"/>
          <w:sz w:val="28"/>
          <w:szCs w:val="28"/>
        </w:rPr>
        <w:t>-торговля розничная прочая неспециализированных магазинах-2 субъекта.</w:t>
      </w:r>
    </w:p>
    <w:p w:rsidR="0014660C" w:rsidRPr="005F4B7B" w:rsidRDefault="0014660C" w:rsidP="0014660C">
      <w:pPr>
        <w:shd w:val="clear" w:color="auto" w:fill="FFFFFF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5F4B7B">
        <w:rPr>
          <w:rFonts w:ascii="Times New Roman" w:hAnsi="Times New Roman"/>
          <w:sz w:val="28"/>
          <w:szCs w:val="28"/>
        </w:rPr>
        <w:t xml:space="preserve">Общее количество занятых в малом предпринимательстве составляет </w:t>
      </w:r>
      <w:r w:rsidRPr="005F4B7B">
        <w:rPr>
          <w:rFonts w:ascii="Times New Roman" w:hAnsi="Times New Roman"/>
          <w:sz w:val="28"/>
          <w:szCs w:val="28"/>
          <w:shd w:val="clear" w:color="auto" w:fill="FFFFFF" w:themeFill="background1"/>
        </w:rPr>
        <w:t>__ человек  (30 %</w:t>
      </w:r>
      <w:r w:rsidRPr="005F4B7B">
        <w:rPr>
          <w:rFonts w:ascii="Times New Roman" w:hAnsi="Times New Roman"/>
          <w:sz w:val="28"/>
          <w:szCs w:val="28"/>
        </w:rPr>
        <w:t xml:space="preserve"> от общего числа занятых в экономике поселения).</w:t>
      </w:r>
    </w:p>
    <w:p w:rsidR="0014660C" w:rsidRPr="005F4B7B" w:rsidRDefault="0014660C" w:rsidP="0014660C">
      <w:pPr>
        <w:shd w:val="clear" w:color="auto" w:fill="FFFFFF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5F4B7B">
        <w:rPr>
          <w:rFonts w:ascii="Times New Roman" w:hAnsi="Times New Roman"/>
          <w:sz w:val="28"/>
          <w:szCs w:val="28"/>
        </w:rPr>
        <w:t>Число замещённых рабочих мест в субъектах малого и среднего предпринимательства по видам экономической деятельности:</w:t>
      </w:r>
    </w:p>
    <w:p w:rsidR="0014660C" w:rsidRPr="005F4B7B" w:rsidRDefault="0014660C" w:rsidP="0014660C">
      <w:pPr>
        <w:shd w:val="clear" w:color="auto" w:fill="FFFFFF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5F4B7B">
        <w:rPr>
          <w:rFonts w:ascii="Times New Roman" w:hAnsi="Times New Roman"/>
          <w:sz w:val="28"/>
          <w:szCs w:val="28"/>
        </w:rPr>
        <w:t>- прочая розничная торговля в неспециализированных магазинах 8 рабочих места;</w:t>
      </w:r>
    </w:p>
    <w:p w:rsidR="0014660C" w:rsidRPr="005F4B7B" w:rsidRDefault="0014660C" w:rsidP="0014660C">
      <w:pPr>
        <w:shd w:val="clear" w:color="auto" w:fill="FFFFFF"/>
        <w:ind w:firstLine="709"/>
        <w:contextualSpacing/>
        <w:jc w:val="both"/>
        <w:rPr>
          <w:rFonts w:ascii="Times New Roman" w:hAnsi="Times New Roman"/>
          <w:sz w:val="28"/>
          <w:szCs w:val="28"/>
        </w:rPr>
      </w:pPr>
      <w:r w:rsidRPr="005F4B7B">
        <w:rPr>
          <w:rFonts w:ascii="Times New Roman" w:hAnsi="Times New Roman"/>
          <w:sz w:val="28"/>
          <w:szCs w:val="28"/>
        </w:rPr>
        <w:t>- смешанное сельское хозяйство-29 рабочих мест</w:t>
      </w:r>
    </w:p>
    <w:p w:rsidR="0014660C" w:rsidRDefault="0014660C" w:rsidP="0014660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5F4B7B">
        <w:rPr>
          <w:sz w:val="28"/>
          <w:szCs w:val="28"/>
        </w:rPr>
        <w:tab/>
        <w:t xml:space="preserve">Организаций, образующих инфраструктуру поддержки малого </w:t>
      </w:r>
      <w:r w:rsidRPr="00C407DD">
        <w:rPr>
          <w:sz w:val="28"/>
          <w:szCs w:val="28"/>
        </w:rPr>
        <w:t xml:space="preserve">и среднего предпринимательства, на территории </w:t>
      </w:r>
      <w:r>
        <w:rPr>
          <w:sz w:val="28"/>
          <w:szCs w:val="28"/>
        </w:rPr>
        <w:t>Алексеевского</w:t>
      </w:r>
      <w:r w:rsidRPr="00C407DD">
        <w:rPr>
          <w:sz w:val="28"/>
          <w:szCs w:val="28"/>
        </w:rPr>
        <w:t xml:space="preserve"> сельского поселения нет. В администрации Здвинского района действует информационно-консультационный пункт по вопросам деятельности субъектов малого и среднего предпринимательства на основе интернет - портала «Малое и среднее предпринимательство Новосибирской области».</w:t>
      </w:r>
    </w:p>
    <w:p w:rsidR="0014660C" w:rsidRPr="00664E35" w:rsidRDefault="0014660C" w:rsidP="0014660C">
      <w:pPr>
        <w:pStyle w:val="Title"/>
        <w:spacing w:before="0" w:after="0"/>
        <w:jc w:val="left"/>
        <w:rPr>
          <w:b w:val="0"/>
          <w:bCs w:val="0"/>
          <w:sz w:val="24"/>
          <w:szCs w:val="24"/>
        </w:rPr>
      </w:pPr>
      <w:r>
        <w:rPr>
          <w:sz w:val="28"/>
          <w:szCs w:val="28"/>
        </w:rPr>
        <w:tab/>
      </w:r>
      <w:r w:rsidRPr="00664E35">
        <w:rPr>
          <w:b w:val="0"/>
          <w:sz w:val="28"/>
          <w:szCs w:val="28"/>
        </w:rPr>
        <w:t xml:space="preserve">Информация о реализации государственных и муниципальных программ развития субъектов малого и среднего предпринимательства размещена на официальном сайте администрации Алексеевского сельсовета </w:t>
      </w:r>
      <w:r w:rsidRPr="00664E35">
        <w:rPr>
          <w:b w:val="0"/>
          <w:sz w:val="28"/>
          <w:szCs w:val="28"/>
        </w:rPr>
        <w:lastRenderedPageBreak/>
        <w:t xml:space="preserve">Здвинского района </w:t>
      </w:r>
      <w:r w:rsidRPr="00664E35">
        <w:rPr>
          <w:b w:val="0"/>
        </w:rPr>
        <w:t>http://alekseevka.nso.ru</w:t>
      </w:r>
      <w:r w:rsidRPr="00664E35">
        <w:rPr>
          <w:b w:val="0"/>
          <w:sz w:val="28"/>
          <w:szCs w:val="28"/>
        </w:rPr>
        <w:t xml:space="preserve"> . На территории Алексеевского сельсовета реализация муниципальной программы </w:t>
      </w:r>
    </w:p>
    <w:p w:rsidR="0014660C" w:rsidRPr="00664E35" w:rsidRDefault="0014660C" w:rsidP="0014660C">
      <w:pPr>
        <w:pStyle w:val="Title"/>
        <w:spacing w:before="0" w:after="0"/>
        <w:jc w:val="left"/>
        <w:rPr>
          <w:b w:val="0"/>
          <w:sz w:val="28"/>
          <w:szCs w:val="28"/>
        </w:rPr>
      </w:pPr>
      <w:r w:rsidRPr="00664E35">
        <w:rPr>
          <w:b w:val="0"/>
          <w:bCs w:val="0"/>
          <w:sz w:val="28"/>
          <w:szCs w:val="28"/>
        </w:rPr>
        <w:t>«Развитие субъектов малого и среднего предпринимательства на территории Алексеевского сельсовета Здвинского района Новосибирской области на 2018-2020 годы»</w:t>
      </w:r>
      <w:r>
        <w:rPr>
          <w:b w:val="0"/>
          <w:bCs w:val="0"/>
          <w:sz w:val="28"/>
          <w:szCs w:val="28"/>
        </w:rPr>
        <w:t xml:space="preserve"> </w:t>
      </w:r>
      <w:r w:rsidRPr="00664E35">
        <w:rPr>
          <w:b w:val="0"/>
          <w:sz w:val="28"/>
          <w:szCs w:val="28"/>
        </w:rPr>
        <w:t>приостановлена по причине отсутствия</w:t>
      </w:r>
      <w:r>
        <w:rPr>
          <w:b w:val="0"/>
          <w:sz w:val="28"/>
          <w:szCs w:val="28"/>
        </w:rPr>
        <w:t xml:space="preserve"> денежных средств.</w:t>
      </w:r>
    </w:p>
    <w:p w:rsidR="0014660C" w:rsidRPr="00C407DD" w:rsidRDefault="0014660C" w:rsidP="0014660C">
      <w:pPr>
        <w:pStyle w:val="a3"/>
        <w:spacing w:before="0" w:beforeAutospacing="0" w:after="0" w:afterAutospacing="0"/>
        <w:jc w:val="both"/>
        <w:rPr>
          <w:sz w:val="28"/>
          <w:szCs w:val="28"/>
        </w:rPr>
      </w:pPr>
      <w:r w:rsidRPr="00C407DD">
        <w:rPr>
          <w:sz w:val="28"/>
          <w:szCs w:val="28"/>
        </w:rPr>
        <w:tab/>
        <w:t xml:space="preserve">В </w:t>
      </w:r>
      <w:r>
        <w:rPr>
          <w:sz w:val="28"/>
          <w:szCs w:val="28"/>
        </w:rPr>
        <w:t>Алексеевском</w:t>
      </w:r>
      <w:r w:rsidRPr="00C407DD">
        <w:rPr>
          <w:sz w:val="28"/>
          <w:szCs w:val="28"/>
        </w:rPr>
        <w:t xml:space="preserve"> сельсовете конкурсов на оказание финансовой поддержки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в 201</w:t>
      </w:r>
      <w:r>
        <w:rPr>
          <w:sz w:val="28"/>
          <w:szCs w:val="28"/>
        </w:rPr>
        <w:t>9</w:t>
      </w:r>
      <w:r w:rsidRPr="00C407DD">
        <w:rPr>
          <w:sz w:val="28"/>
          <w:szCs w:val="28"/>
        </w:rPr>
        <w:t xml:space="preserve"> году и плановом периоде 20</w:t>
      </w:r>
      <w:r>
        <w:rPr>
          <w:sz w:val="28"/>
          <w:szCs w:val="28"/>
        </w:rPr>
        <w:t>20</w:t>
      </w:r>
      <w:r w:rsidRPr="00C407DD">
        <w:rPr>
          <w:sz w:val="28"/>
          <w:szCs w:val="28"/>
        </w:rPr>
        <w:t xml:space="preserve"> и 20</w:t>
      </w:r>
      <w:r>
        <w:rPr>
          <w:sz w:val="28"/>
          <w:szCs w:val="28"/>
        </w:rPr>
        <w:t>21</w:t>
      </w:r>
      <w:r w:rsidRPr="00C407DD">
        <w:rPr>
          <w:sz w:val="28"/>
          <w:szCs w:val="28"/>
        </w:rPr>
        <w:t xml:space="preserve"> годов не планируется.</w:t>
      </w:r>
    </w:p>
    <w:p w:rsidR="00A454F0" w:rsidRPr="0014660C" w:rsidRDefault="0014660C" w:rsidP="009B4FA8">
      <w:pPr>
        <w:jc w:val="both"/>
        <w:outlineLvl w:val="3"/>
      </w:pPr>
      <w:r w:rsidRPr="00664E35">
        <w:rPr>
          <w:rFonts w:ascii="Times New Roman" w:hAnsi="Times New Roman"/>
          <w:sz w:val="28"/>
          <w:szCs w:val="28"/>
        </w:rPr>
        <w:t xml:space="preserve">Муниципальное имущество, свободное от прав третьих лиц (за исключением имущественных прав субъектов малого и среднего предпринимательства) на территории сельсовета </w:t>
      </w:r>
      <w:r w:rsidRPr="00664E35">
        <w:rPr>
          <w:rFonts w:ascii="Times New Roman" w:hAnsi="Times New Roman"/>
          <w:color w:val="000000" w:themeColor="text1"/>
          <w:sz w:val="28"/>
          <w:szCs w:val="28"/>
        </w:rPr>
        <w:t>отсутствует</w:t>
      </w:r>
      <w:r w:rsidRPr="00664E35">
        <w:rPr>
          <w:rFonts w:ascii="Times New Roman" w:hAnsi="Times New Roman"/>
          <w:sz w:val="28"/>
          <w:szCs w:val="28"/>
        </w:rPr>
        <w:t xml:space="preserve">. Перечень муниципального имущества, свободного от прав третьих лиц (за исключением имущественных прав субъектов малого и среднего предпринимательства) утвержден постановлением администрации Алексеевского сельсовета  от 08.08.2016г. №.35-па </w:t>
      </w:r>
    </w:p>
    <w:sectPr w:rsidR="00A454F0" w:rsidRPr="0014660C" w:rsidSect="00366305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A65162"/>
    <w:rsid w:val="0014660C"/>
    <w:rsid w:val="009B4FA8"/>
    <w:rsid w:val="00A454F0"/>
    <w:rsid w:val="00A65162"/>
    <w:rsid w:val="00B64FB5"/>
    <w:rsid w:val="00D7001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660C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14660C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Title">
    <w:name w:val="Title!Название НПА"/>
    <w:basedOn w:val="a"/>
    <w:rsid w:val="0014660C"/>
    <w:pPr>
      <w:suppressAutoHyphens/>
      <w:spacing w:before="240" w:after="60" w:line="240" w:lineRule="auto"/>
      <w:jc w:val="center"/>
    </w:pPr>
    <w:rPr>
      <w:rFonts w:ascii="Times New Roman" w:eastAsia="Calibri" w:hAnsi="Times New Roman"/>
      <w:b/>
      <w:bCs/>
      <w:kern w:val="2"/>
      <w:sz w:val="32"/>
      <w:szCs w:val="32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456</Words>
  <Characters>2600</Characters>
  <Application>Microsoft Office Word</Application>
  <DocSecurity>0</DocSecurity>
  <Lines>21</Lines>
  <Paragraphs>6</Paragraphs>
  <ScaleCrop>false</ScaleCrop>
  <Company>Grizli777</Company>
  <LinksUpToDate>false</LinksUpToDate>
  <CharactersWithSpaces>3050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LGA1151</cp:lastModifiedBy>
  <cp:revision>5</cp:revision>
  <dcterms:created xsi:type="dcterms:W3CDTF">2019-06-04T07:27:00Z</dcterms:created>
  <dcterms:modified xsi:type="dcterms:W3CDTF">2019-06-17T09:00:00Z</dcterms:modified>
</cp:coreProperties>
</file>