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6" w:rsidRPr="009779D6" w:rsidRDefault="009779D6" w:rsidP="009779D6">
      <w:pPr>
        <w:pStyle w:val="a6"/>
        <w:jc w:val="center"/>
        <w:rPr>
          <w:rFonts w:ascii="Times New Roman" w:hAnsi="Times New Roman" w:cs="Times New Roman"/>
          <w:b/>
        </w:rPr>
      </w:pPr>
      <w:r w:rsidRPr="009779D6">
        <w:rPr>
          <w:rFonts w:ascii="Times New Roman" w:hAnsi="Times New Roman" w:cs="Times New Roman"/>
          <w:b/>
        </w:rPr>
        <w:t>АДМИНИСТРАЦИЯ АЛЕКСЕЕВСКОГО СЕЛЬСОВЕТА</w:t>
      </w:r>
    </w:p>
    <w:p w:rsidR="009779D6" w:rsidRPr="009779D6" w:rsidRDefault="009779D6" w:rsidP="009779D6">
      <w:pPr>
        <w:pStyle w:val="a6"/>
        <w:jc w:val="center"/>
        <w:rPr>
          <w:rFonts w:ascii="Times New Roman" w:hAnsi="Times New Roman" w:cs="Times New Roman"/>
          <w:b/>
        </w:rPr>
      </w:pPr>
      <w:r w:rsidRPr="009779D6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ПОСТАНОВЛЕНИЕ</w:t>
      </w:r>
    </w:p>
    <w:p w:rsidR="009779D6" w:rsidRP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282828"/>
          <w:sz w:val="21"/>
          <w:szCs w:val="21"/>
        </w:rPr>
      </w:pPr>
      <w:r w:rsidRPr="009779D6">
        <w:rPr>
          <w:rFonts w:ascii="Arial" w:hAnsi="Arial" w:cs="Arial"/>
          <w:b/>
          <w:color w:val="282828"/>
          <w:sz w:val="21"/>
          <w:szCs w:val="21"/>
        </w:rPr>
        <w:t> №</w:t>
      </w:r>
      <w:r w:rsidR="00CD1E9E">
        <w:rPr>
          <w:rFonts w:ascii="Arial" w:hAnsi="Arial" w:cs="Arial"/>
          <w:b/>
          <w:color w:val="282828"/>
          <w:sz w:val="21"/>
          <w:szCs w:val="21"/>
        </w:rPr>
        <w:t xml:space="preserve"> </w:t>
      </w:r>
      <w:r w:rsidRPr="009779D6">
        <w:rPr>
          <w:rFonts w:ascii="Arial" w:hAnsi="Arial" w:cs="Arial"/>
          <w:b/>
          <w:color w:val="282828"/>
          <w:sz w:val="21"/>
          <w:szCs w:val="21"/>
        </w:rPr>
        <w:t>44А от 13.07.2018г.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муниципального образования Алексеевского сельсовета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соответствии со статьей 353.1 Трудового кодекса Российской Федерации и Законом Новосибирской  области от 02 мая 2017 г.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Постановляет: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1. 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Алексеевского сельсовета (приложение).</w:t>
      </w:r>
    </w:p>
    <w:p w:rsidR="009779D6" w:rsidRDefault="009779D6" w:rsidP="009779D6">
      <w:pPr>
        <w:rPr>
          <w:color w:val="002060"/>
          <w:u w:val="single"/>
        </w:rPr>
      </w:pPr>
      <w:r>
        <w:rPr>
          <w:rFonts w:ascii="Arial" w:hAnsi="Arial" w:cs="Arial"/>
          <w:color w:val="282828"/>
          <w:sz w:val="21"/>
          <w:szCs w:val="21"/>
        </w:rPr>
        <w:t xml:space="preserve">2. Постановление вступает в силу с момента подписания и подлежит опубликованию в муниципальной газете «Вестник Алексеевского сельсовета» и размещению на официальном Интернет-сайте </w:t>
      </w:r>
      <w:r w:rsidRPr="00CD1E9E">
        <w:rPr>
          <w:rFonts w:ascii="Arial" w:hAnsi="Arial" w:cs="Arial"/>
          <w:sz w:val="21"/>
          <w:szCs w:val="21"/>
        </w:rPr>
        <w:t xml:space="preserve">администрации </w:t>
      </w:r>
      <w:hyperlink r:id="rId4" w:anchor="Start" w:history="1">
        <w:r w:rsidRPr="00CD1E9E">
          <w:rPr>
            <w:rStyle w:val="a3"/>
            <w:color w:val="auto"/>
            <w:lang w:val="en-US"/>
          </w:rPr>
          <w:t>http</w:t>
        </w:r>
        <w:r w:rsidRPr="00CD1E9E">
          <w:rPr>
            <w:rStyle w:val="a3"/>
            <w:color w:val="auto"/>
          </w:rPr>
          <w:t>://</w:t>
        </w:r>
        <w:proofErr w:type="spellStart"/>
        <w:r w:rsidRPr="00CD1E9E">
          <w:rPr>
            <w:rStyle w:val="a3"/>
            <w:color w:val="auto"/>
            <w:lang w:val="en-US"/>
          </w:rPr>
          <w:t>alekseevkazdv</w:t>
        </w:r>
        <w:proofErr w:type="spellEnd"/>
        <w:r w:rsidRPr="00CD1E9E">
          <w:rPr>
            <w:rStyle w:val="a3"/>
            <w:color w:val="auto"/>
          </w:rPr>
          <w:t>.</w:t>
        </w:r>
        <w:proofErr w:type="spellStart"/>
        <w:r w:rsidRPr="00CD1E9E">
          <w:rPr>
            <w:rStyle w:val="a3"/>
            <w:color w:val="auto"/>
            <w:lang w:val="en-US"/>
          </w:rPr>
          <w:t>ru</w:t>
        </w:r>
        <w:proofErr w:type="spellEnd"/>
        <w:r w:rsidRPr="00CD1E9E">
          <w:rPr>
            <w:rStyle w:val="a3"/>
            <w:color w:val="auto"/>
          </w:rPr>
          <w:t>/#</w:t>
        </w:r>
        <w:r w:rsidRPr="00CD1E9E">
          <w:rPr>
            <w:rStyle w:val="a3"/>
            <w:color w:val="auto"/>
            <w:lang w:val="en-US"/>
          </w:rPr>
          <w:t>Start</w:t>
        </w:r>
      </w:hyperlink>
    </w:p>
    <w:p w:rsidR="009779D6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</w:t>
      </w:r>
      <w:r w:rsidR="009779D6">
        <w:rPr>
          <w:rFonts w:ascii="Arial" w:hAnsi="Arial" w:cs="Arial"/>
          <w:color w:val="282828"/>
          <w:sz w:val="21"/>
          <w:szCs w:val="21"/>
        </w:rPr>
        <w:t>. Контроль за исполнением настоящего постановления оставляю за собой.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29614F" w:rsidRDefault="0029614F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Глава Алексеевского сельсовета                                                  Н.А. Кривошапов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lastRenderedPageBreak/>
        <w:t>ПРИЛОЖЕНИЕ №1</w:t>
      </w: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t>к постановлению администрации</w:t>
      </w: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t xml:space="preserve">Алексеевского сельсовета  </w:t>
      </w: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t xml:space="preserve">Здвинского района </w:t>
      </w: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t>Новосибирской области</w:t>
      </w:r>
    </w:p>
    <w:p w:rsidR="009779D6" w:rsidRPr="00CD1E9E" w:rsidRDefault="009779D6" w:rsidP="00CD1E9E">
      <w:pPr>
        <w:pStyle w:val="a6"/>
        <w:jc w:val="right"/>
        <w:rPr>
          <w:sz w:val="20"/>
          <w:szCs w:val="20"/>
        </w:rPr>
      </w:pPr>
      <w:r w:rsidRPr="00CD1E9E">
        <w:rPr>
          <w:sz w:val="20"/>
          <w:szCs w:val="20"/>
        </w:rPr>
        <w:t xml:space="preserve">от </w:t>
      </w:r>
      <w:r w:rsidR="0029614F" w:rsidRPr="00CD1E9E">
        <w:rPr>
          <w:sz w:val="20"/>
          <w:szCs w:val="20"/>
        </w:rPr>
        <w:t>13.07.2018г.</w:t>
      </w:r>
      <w:r w:rsidRPr="00CD1E9E">
        <w:rPr>
          <w:sz w:val="20"/>
          <w:szCs w:val="20"/>
        </w:rPr>
        <w:t xml:space="preserve">. № </w:t>
      </w:r>
      <w:r w:rsidR="0029614F" w:rsidRPr="00CD1E9E">
        <w:rPr>
          <w:sz w:val="20"/>
          <w:szCs w:val="20"/>
        </w:rPr>
        <w:t>44А-па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Положение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о ведомственном контроле за соблюдением трудового законодательства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 и иных нормативных правовых актов, содержащих нормы трудового права в учреждениях, подведомственных администрации Алексеевского сельсовета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Style w:val="a5"/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1. Общее положение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Настоящее Положение разработано в соответствии со статьей 353.1 Трудового кодекса Российской Федерации, Законом Новосибирской  области от 02.05.2017г.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 и  устанавливает порядок и условия осуществления ведомственного контроля соблюдения трудового законодательства и иных нормативных правовых актов, содержащих нормы трудового права, в муниципальных учреждениях Алексеевского сельсовета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2. Основные понятия, используемые в настоящем Положении.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настоящем Положении используются следующие основные понятия: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1) ведомственный контроль – деятельность органов местного самоуправления,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2) 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 в отношении которых выполняются органом местного самоуправления;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3) уполномоченный орган – орган местного самоуправления, осуществляющий ведомственный контроль;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4) проверка – совокупность мероприятий по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 Организация и проведение ведомственного контроля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3.1. Цели осуществления ведомственного контроля.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Основными целями внутриведомственного контроля являются: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контроль соблюдения работодателями и работниками подведомственных муниципальных учреждений требований трудового законодательства (в том числе в сфере охраны труда), а также нормативных правовых актов органа местного самоуправления по соблюдению трудового законодательства;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организация профилактической работы по предупреждению производственного травматизма и профессиональной заболеваемости, а также работа по улучшению условий труда;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- распространение передового отечественного опыта по вопросам улучшения условий охраны труда.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3.2. При осуществлении ведомственного контроля проводятся плановые и внеплановые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3.3. Плановые проверки проводятся  в соответствии с ежегодным планом, утверждаемым Главой поселения.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Плане указываются наименование подведомственных организаций, в отношении которых планируется проведение проверок, их местонахождение, сроки  проведения проверок, ответственный исполнитель.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Ежегодный План проведения проверок на следующий календарный год размещается на официальном сайте органа, осуществляющего ведомственный контроль, в  сети «Интернет» в срок в течении 10 рабочих дней после его утверждения.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3.4. В случае если в отношении подведомственной организации была проведена проверка в рамках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органом, осуществляющим  ведомственный контроль, подлежит переносу на год, следующий за текущим.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3.5. При проведении плановой проверки определяется соблюдение подведомственной организацией норм ТК РФ,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3.6.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-социального партнерства в сфере труда;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-трудового договора;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-рабочего времени;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-времени отдыха;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-оплаты и нормирования труда;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-соблюдения гарантий и компенсаций, предоставляемых работникам;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-трудового распорядка и дисциплины труда;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-профессиональной подготовки, переподготовки и повышения квалификации работников;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-охраны труда;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-материальной ответственности сторон трудового договора;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-особенности регулирования труда отдельных категорий работников;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-рассмотрения и разрешения индивидуальных и коллективных трудовых споров;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-проведения аттестации работников.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настоящего положения.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3.7. Основанием для проведения внеплановой проверки является: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- поступление в орган, осуществляющий ведомственный контроль, жалобы или иного обращения о нарушении трудового законодательства и иных нормативных правовых актов, содержащих нормы трудового права;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непредоставление</w:t>
      </w:r>
      <w:proofErr w:type="spellEnd"/>
      <w:r>
        <w:rPr>
          <w:rFonts w:ascii="Arial" w:hAnsi="Arial" w:cs="Arial"/>
          <w:color w:val="282828"/>
          <w:sz w:val="21"/>
          <w:szCs w:val="21"/>
        </w:rPr>
        <w:t>  руководителем  подведомственной организации отчета об устранении ранее выявленных нарушений в установленный срок, в случае если работодателем подведомственной организации не заявлено ходатайство о продлении срока.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 проведении внеплановой проверки руководитель подведомственной организации уведомляется органом, осуществляющим ведомственный контроль, не менее чем за один рабочий день до начала ее проведения любым доступным способом.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3.8. Срок проведения плановой проверки не может превышать 20 рабочих дней, внеплановой -10 рабочих дней.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исключительных случаях, связанных с необходимостью проведения  сложных и (или) длительных исследований, на основании мотивированных предложений уполномоченных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3.9. При наличии оснований проведения проверки, предусмотренных настоящими рекомендациями, руководитель органа, осуществляющего ведомственный контроль, издает распоряжение (приказ) о проведении проверки (приложение № 2).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распоряжении (приказе) руководителя органа, осуществляющего ведомственный контроль,  о проведении проверки указываются: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-номер и дата распоряжения (приказа) о проведении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-наименование органа, осуществляющего ведомственный контроль;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специалистов по труду в случае их участия в проведении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-наименование подведомственной организации, в отношении которой проводится проверка;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-цели, задачи, предмет проверки и срок ее проведения;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-правовые основания проведения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случае проведения проверки подведомственной организации по разным направлениям  распоряжением (приказом) назначается руководитель группы, ответственный за осуществление мероприятий по контролю.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3.10. Руководитель подведомственной организации уведомляется о предстоящей плановой проверке не менее чем за 3 рабочих дня до начала ее проведения посредством направления заверенной копии распоряжения (приказа) о проведении проверки заказным почтовым отправлением с уведомлением о вручении или иным доступным способом.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Иным доступным способом уведомления является вручение копии распоряжения (приказа) о проверке непосредственно уполномоченному представителю проверяемого лица с получением расписки о получении копии распоряжения (приказа) или отметки на втором экземпляре копии распоряжения (приказа),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3.11. Проверки могут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3.12.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3.13. При проведении проверки уполномоченное (уполномоченные) должностное лицо (должностные лица) органа, осуществляющего ведомственный контроль, вправе посещать объекты (территории и помещения) подведомственных организаций, получать от должностных лиц подведомственных организаций документы и объяснения, необходимые для проведения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3.14. При проведении проверки в подведомственной организации уполномоченное должностное лицо (уполномоченные должностные лица) не вправе: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-проводить проверку в случае отсутствия руководителя подведомственной организации или лица, его замещающего;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-требовать представления документов, информации, которые не относятся к предмету проводимой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-превышать сроки проведения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3.15. В случае воспрепятствования руководителем, его заместителем либо иным должностным лицом подведомственной организации проведению проверки уполномоченное должностное лицо обязано составить акт об отказе в проведении проверки, либо о не предоставлении документов и локальных нормативных актов, необходимых для проведения ведомственного контроля.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4. Оформление результатов проверки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4.1. По результатам проведения проверки уполномоченным должностным лицом  (должностными лицами) составляется акт (приложение № 3), в котором указывается: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-дата, время и место составления акта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-наименование органа, осуществляющего ведомственный контроль;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-дата и номер распоряжения (приказа) руководителя органа, осуществляющего ведомственный контроль;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-фамилия, имя, отчество и должность (должности) лица (лиц), проводившего (проводивших) проверку;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-наименование проверяемой подведомственной организации, фамилия, имя, отчество и должность ее руководителя;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-дата, время, продолжительность и место проведения проверки;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-перечень проведенных мероприятий по контролю;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-сведения о вручении акта проверки руководителю подведомственной организации;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подписи должностного лица (должностных лиц), проводившего (проводивших) проверку.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случае проведения проверки несколькими уполномоченными должностными лицами в разных направлениях акт составляет руководитель группы, ответственный за осуществление мероприятий по контролю.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4.2. Акт проверки составляется в двух экземплярах, второй экземпляр акта вручается руководителю подведомственной организации или уполномоченному им должностному лицу под расписку.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случае отсутствия руководителя подведомственной организации или уполномоченного им должностного лица, а также в случае отказа 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органе, осуществляющим ведомственный контроль.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4.3. Информация о результатах проверок подведомственных организаций, проведенных администрацией Алексеевского района  подлежит размещению в сети «Интернет».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 Устранение нарушений, выявленных при проведении проверки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5.2. Руководитель органа, осуществляющего ведомственный контроль, в течение 10 рабочих дней со дня получения замечаний (возражений, пояснений) по акту проверки организует их рассмотрение.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3  рабочих дня до дня их рассмотрения.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органа, осуществляющего ведомственный контроль,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Руководитель подведомственной организации обязан устранить выявленные нарушения в установленный срок.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рассматривает указанное ходатайство в течение 3 рабочих дней. По результатам рассмотрения издается распоряжение (приказ)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6. Ответственность подведомственных организаций и их должностных лиц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  правовых актов, содержащих нормы трудового права, в соответствии с законодательством Российской Федерации.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7. Учет мероприятий по контролю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7.1.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7.2. Учет мероприятий по контролю осуществляется путем ведения журнала учета проверок (приложение № 5),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7.3.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Приложение № 1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Положению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Перечень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правовых и локальных нормативных актов, документов, запрашиваемых при  проведении мероприятий по контролю в подведомственных организациях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Коллективный договор;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правила внутреннего трудового распорядка;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локальные нормативные акты организации, содержащие нормы трудового  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штатное расписание;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график отпусков;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трудовые договоры, журнал регистрации трудовых договоров и изменений к ним;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трудовые книжки, Книга учета движения трудовых книжек и вкладышей в них, - приходно-расходная книга по учету бланков трудовой книжки и вкладыша в нее;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приказы по личному составу (о приеме, увольнении, переводе и т.д.);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приказы об отпусках, командировках;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приказы по основной деятельности;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журналы регистрации приказов;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табель учета рабочего времени;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платежные документы;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ведомости на выдачу заработной платы;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расчетные листки;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- договоры о материальной ответственности;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положение об аттестации, приказ о создании аттестационной комиссии, отзывы, аттестационные листы;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- иные локальные нормативные акты и документы, необходимые для проведения полной и всесторонней проверки.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Приложение № 2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Положению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Администрация  Алексеевского сельсовета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РАСПОРЯЖЕНИЕ (ПРИКАЗ)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 проведении ___________________________ проверки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                                                               (плановой/внеплановой)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"__" ______________ г.           N _____         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1.Провести проверку в отношении 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                          (наименование подведомственной организации)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2.Место нахождения: 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(подведомственной организации)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3. Назначить лицом(ми), уполномоченным(ми) на проведение проверки: 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(фамилия, имя, отчество,  должность должностного лица (должностных лиц), уполномоченного (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ых</w:t>
      </w:r>
      <w:proofErr w:type="spellEnd"/>
      <w:r>
        <w:rPr>
          <w:rFonts w:ascii="Arial" w:hAnsi="Arial" w:cs="Arial"/>
          <w:color w:val="282828"/>
          <w:sz w:val="21"/>
          <w:szCs w:val="21"/>
        </w:rPr>
        <w:t>) на проведение проверки)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4. Привлечь к проведению  проверки  специалистов администрации 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(фамилия, имя, отчество, должности)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5. Установить, что: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настоящая проверка проводится с целью: 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________________________________________________________________________________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 установлении  целей  проводимой  проверки  указывается  следующая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информация: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б) в случае проведения внеплановой проверки: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реквизиты ранее выданного проверяемому лицу предписания об устранении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выявленного нарушения, срок для исполнения которого истек;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реквизиты   жалобы или иного обращения, поступивших в орган исполнительной власти Ростовской области или орган местного самоуправления;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задачами настоящей проверки являются: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6. Предметом настоящей проверки является: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7. Срок проведения проверки: 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проведению проверки приступить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с "__" ____________ 20__ г.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Проверку окончить не позднее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"__" ____________ 20__ г.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8. Правовые основания проведения проверки: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 предметом проверки)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9. В  процессе   проверки   провести  следующие  мероприятия  по  контролю,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необходимые для достижения целей и задач проведения проверки: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10.  Перечень  документов,   представление   которых    необходимо  для     достижения целей и задач проведения проверки: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(должность, фамилия, инициалы руководителя органа местного самоуправления, издавшего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распоряжение или приказ о проведении проверки) 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(подпись, заверенная печатью)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(фамилия, имя, отчество и должность должностного лица, непосредственно подготовившего проект распоряжения (приказа), контактный телефон,  электронный адрес (при наличии)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Приложение № 3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Положению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Администрация Алексеевского сельсовета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 "__" _____________ 20__ г.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                  (место составления акта)        (дата составления акта)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(время составления акта)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АКТ ПРОВЕРКИ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органом  местного самоуправления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N 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 адресу/адресам: 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(место проведения проверки)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На основании: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                 (вид документа с указанием реквизитов (номер, дата))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была проведена ___________________________________ проверка в отношении: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                          (плановая/внеплановая)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(наименование подведомственной организации, фамилия, имя, отчество и должность руководителя)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Дата и время проведения проверки: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"__" ___ 20__ г. с __ час. __ мин. до __ час. __ мин. Продолжительность 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"__" ___ 20__ г. с __ час. __ мин. до __ час. __ мин. Продолжительность 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Общая продолжительность проверки: 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(рабочих дней/часов)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Акт составлен: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(наименование  орган  местного самоуправления)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С копией распоряжения/приказа   о   проведении  проверки ознакомлен(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ы</w:t>
      </w:r>
      <w:proofErr w:type="spellEnd"/>
      <w:r>
        <w:rPr>
          <w:rFonts w:ascii="Arial" w:hAnsi="Arial" w:cs="Arial"/>
          <w:color w:val="282828"/>
          <w:sz w:val="21"/>
          <w:szCs w:val="21"/>
        </w:rPr>
        <w:t>):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(фамилии, инициалы, подпись, дата, время)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Лицо(а), проводившее проверку: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(фамилия, имя, отчество, должность  должностного лица (должностных лиц), проводившего(их) проверку; в случае привлечения к участию в проверке специалистов по труду  указываются фамилии, имена, отчества и должности специалистов)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 проведении проверки присутствовали: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(фамилия, имя, отчество и должность руководителя или уполномоченного им  должностного лица присутствовавшего при проведении мероприятий по проверке)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Сведения о результатах проведения проверки: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Прилагаемые к акту документы: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Подписи лиц, проводивших проверку: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С актом  проверки  ознакомлен(а),  копию   акта   со   всеми  приложениями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получил(а): 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                              "__" ______________ 20__ г.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 (подпись)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Пометка об отказе ознакомления с актом проверки: _______________________________________________________________________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(подпись уполномоченного должностного лица (лиц),  проводившего проверку)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Приложение № 4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Положению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ПРЕДПИСАНИЕ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(наименование подведомственной организации)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"__" _____________ 201__ г.                                  № 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Кому 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(должность, Ф.И.О.)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(наименование подразделения подведомственной организации)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В соответствии со статьей (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ями</w:t>
      </w:r>
      <w:proofErr w:type="spellEnd"/>
      <w:r>
        <w:rPr>
          <w:rFonts w:ascii="Arial" w:hAnsi="Arial" w:cs="Arial"/>
          <w:color w:val="282828"/>
          <w:sz w:val="21"/>
          <w:szCs w:val="21"/>
        </w:rPr>
        <w:t>) 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__________________________________________________________________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(наименование нормативного правового акта об охране труда)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предлагаю устранить следующие нарушения: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5"/>
        <w:gridCol w:w="2625"/>
        <w:gridCol w:w="2625"/>
        <w:gridCol w:w="2625"/>
      </w:tblGrid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N</w:t>
            </w:r>
          </w:p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Перечень выявленных нарушений</w:t>
            </w:r>
          </w:p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требований охраны труда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Сроки</w:t>
            </w:r>
          </w:p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устранения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Отметки об</w:t>
            </w:r>
          </w:p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устранении</w:t>
            </w:r>
          </w:p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 </w:t>
            </w:r>
          </w:p>
        </w:tc>
      </w:tr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  <w:jc w:val="center"/>
            </w:pPr>
            <w:r>
              <w:t>5</w:t>
            </w:r>
          </w:p>
        </w:tc>
      </w:tr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rPr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</w:tbl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О выполнении настоящего предписания прошу сообщить до 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                       (дата)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письменно (по телефону) __________________________________________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Предписание выдал ____________________________ 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                   (подпись, дата)                          (Ф.И.О., должность)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Предписание получил ______________________ 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                                 (подпись, дата)                  (Ф.И.О., должность)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Контроль устранения нарушений провел ___________________________________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                                                                      (Ф.И.О., должность)  (подпись, дата)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Приложение № 5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к Положению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ЖУРНАЛ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учета проверок, проводимых администрацией Алексеевского сельсовета в отношении подведомственных организаций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"/>
        <w:gridCol w:w="1092"/>
        <w:gridCol w:w="550"/>
        <w:gridCol w:w="648"/>
        <w:gridCol w:w="620"/>
        <w:gridCol w:w="401"/>
        <w:gridCol w:w="620"/>
        <w:gridCol w:w="2344"/>
        <w:gridCol w:w="850"/>
        <w:gridCol w:w="1007"/>
        <w:gridCol w:w="1042"/>
      </w:tblGrid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 xml:space="preserve">Наименование подведомственной </w:t>
            </w:r>
            <w:proofErr w:type="spellStart"/>
            <w:r>
              <w:t>орга</w:t>
            </w:r>
            <w:proofErr w:type="spellEnd"/>
            <w:r>
              <w:t xml:space="preserve"> </w:t>
            </w:r>
            <w:proofErr w:type="spellStart"/>
            <w:r>
              <w:t>низации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Вид     </w:t>
            </w:r>
            <w:r>
              <w:br/>
              <w:t>проверки</w:t>
            </w:r>
          </w:p>
        </w:tc>
        <w:tc>
          <w:tcPr>
            <w:tcW w:w="31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Сроки проведения мероприятий по контролю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Правовые основания для проведения проверки (</w:t>
            </w:r>
            <w:proofErr w:type="spellStart"/>
            <w:r>
              <w:t>План,распоряжение</w:t>
            </w:r>
            <w:proofErr w:type="spellEnd"/>
            <w:r>
              <w:t>(приказ),обращение и т.д.)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Дата составления и N акта, оформленного по результатам проверки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Уполномоченное должностное лицо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Подписи уполномоченного должностного лица (лиц)</w:t>
            </w: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 xml:space="preserve">в </w:t>
            </w:r>
            <w:proofErr w:type="spell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t>вии</w:t>
            </w:r>
            <w:proofErr w:type="spellEnd"/>
            <w:r>
              <w:t xml:space="preserve"> с Планом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фактически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proofErr w:type="spellStart"/>
            <w:r>
              <w:t>датаначала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Дата окончания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дата начала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Дата окончания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9D6" w:rsidRDefault="009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  <w:tr w:rsidR="009779D6" w:rsidTr="009779D6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9D6" w:rsidRDefault="009779D6">
            <w:pPr>
              <w:pStyle w:val="a4"/>
              <w:spacing w:before="0" w:beforeAutospacing="0" w:after="150" w:afterAutospacing="0" w:line="276" w:lineRule="auto"/>
            </w:pPr>
            <w:r>
              <w:t> </w:t>
            </w:r>
          </w:p>
        </w:tc>
      </w:tr>
    </w:tbl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9779D6" w:rsidRDefault="009779D6" w:rsidP="009779D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&lt;*&gt;  Заполняется при проведении плановых проверок.</w:t>
      </w:r>
    </w:p>
    <w:p w:rsidR="009779D6" w:rsidRDefault="009779D6" w:rsidP="009779D6"/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79D6"/>
    <w:rsid w:val="00243377"/>
    <w:rsid w:val="0029614F"/>
    <w:rsid w:val="003F3086"/>
    <w:rsid w:val="004333C0"/>
    <w:rsid w:val="004B0509"/>
    <w:rsid w:val="005D6744"/>
    <w:rsid w:val="007B2D24"/>
    <w:rsid w:val="0085112C"/>
    <w:rsid w:val="009779D6"/>
    <w:rsid w:val="00AF1C24"/>
    <w:rsid w:val="00C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9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9D6"/>
    <w:rPr>
      <w:b/>
      <w:bCs/>
    </w:rPr>
  </w:style>
  <w:style w:type="paragraph" w:styleId="a6">
    <w:name w:val="No Spacing"/>
    <w:uiPriority w:val="1"/>
    <w:qFormat/>
    <w:rsid w:val="009779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kseevkaz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4363</Words>
  <Characters>24871</Characters>
  <Application>Microsoft Office Word</Application>
  <DocSecurity>0</DocSecurity>
  <Lines>207</Lines>
  <Paragraphs>58</Paragraphs>
  <ScaleCrop>false</ScaleCrop>
  <Company>Grizli777</Company>
  <LinksUpToDate>false</LinksUpToDate>
  <CharactersWithSpaces>29176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7</cp:revision>
  <dcterms:created xsi:type="dcterms:W3CDTF">2018-10-30T04:08:00Z</dcterms:created>
  <dcterms:modified xsi:type="dcterms:W3CDTF">2019-06-28T08:44:00Z</dcterms:modified>
</cp:coreProperties>
</file>