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61"/>
        <w:gridCol w:w="3917"/>
        <w:gridCol w:w="904"/>
        <w:gridCol w:w="2838"/>
      </w:tblGrid>
      <w:tr w:rsidR="009507BD" w:rsidRPr="009507BD" w:rsidTr="009507BD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BD" w:rsidRPr="009507BD" w:rsidRDefault="009507BD" w:rsidP="009507B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Основан:</w:t>
            </w:r>
          </w:p>
          <w:p w:rsidR="009507BD" w:rsidRPr="009507BD" w:rsidRDefault="009507BD" w:rsidP="009507B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outline/>
                <w:sz w:val="24"/>
                <w:szCs w:val="24"/>
              </w:rPr>
            </w:pPr>
            <w:r w:rsidRPr="00950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27.12.2006г.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BD" w:rsidRPr="009507BD" w:rsidRDefault="009507BD" w:rsidP="009507B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Вестник</w:t>
            </w:r>
          </w:p>
          <w:p w:rsidR="009507BD" w:rsidRPr="009507BD" w:rsidRDefault="009507BD" w:rsidP="009507B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Алексеевского сельсовета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BD" w:rsidRPr="009507BD" w:rsidRDefault="009507BD" w:rsidP="009507B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07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507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9507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BD" w:rsidRPr="009507BD" w:rsidRDefault="009507BD" w:rsidP="009507B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50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2020г.</w:t>
            </w:r>
          </w:p>
        </w:tc>
      </w:tr>
    </w:tbl>
    <w:p w:rsidR="009507BD" w:rsidRPr="009507BD" w:rsidRDefault="009507BD" w:rsidP="009507BD">
      <w:pPr>
        <w:jc w:val="center"/>
        <w:rPr>
          <w:rFonts w:ascii="Times New Roman" w:eastAsia="Calibri" w:hAnsi="Times New Roman" w:cs="Times New Roman"/>
          <w:sz w:val="20"/>
        </w:rPr>
      </w:pPr>
      <w:r w:rsidRPr="009507BD">
        <w:rPr>
          <w:rFonts w:ascii="Times New Roman" w:eastAsia="Calibri" w:hAnsi="Times New Roman" w:cs="Times New Roman"/>
          <w:sz w:val="20"/>
        </w:rPr>
        <w:t>периодическое печатное издание органов местного самоуправления Алексеевского сельсовета</w:t>
      </w:r>
    </w:p>
    <w:p w:rsidR="00E77917" w:rsidRPr="00A56477" w:rsidRDefault="00E77917" w:rsidP="00E7791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6477">
        <w:rPr>
          <w:rFonts w:ascii="Times New Roman" w:hAnsi="Times New Roman" w:cs="Times New Roman"/>
          <w:b/>
          <w:sz w:val="20"/>
          <w:szCs w:val="20"/>
        </w:rPr>
        <w:t>АДМИНИСТРАЦИЯ АЛЕКСЕЕВСКОГО СЕЛЬСОВЕТА</w:t>
      </w:r>
    </w:p>
    <w:p w:rsidR="00E77917" w:rsidRDefault="00E77917" w:rsidP="00E7791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477">
        <w:rPr>
          <w:rFonts w:ascii="Times New Roman" w:hAnsi="Times New Roman" w:cs="Times New Roman"/>
          <w:b/>
          <w:sz w:val="20"/>
          <w:szCs w:val="20"/>
        </w:rPr>
        <w:t>ЗДВИНСКОГО РАЙОНА НОВОСИБИРСКОЙ ОБЛАСТИ</w:t>
      </w:r>
    </w:p>
    <w:p w:rsidR="009507BD" w:rsidRPr="009507BD" w:rsidRDefault="009507BD" w:rsidP="00E7791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7917" w:rsidRPr="00A56477" w:rsidRDefault="00E77917" w:rsidP="00E779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647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77917" w:rsidRDefault="00E77917" w:rsidP="00E7791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29.01.2020г. </w:t>
      </w:r>
      <w:r>
        <w:rPr>
          <w:rFonts w:ascii="Times New Roman" w:hAnsi="Times New Roman" w:cs="Times New Roman"/>
          <w:bCs/>
          <w:sz w:val="24"/>
          <w:szCs w:val="24"/>
        </w:rPr>
        <w:t>№ 2-па</w:t>
      </w:r>
    </w:p>
    <w:p w:rsidR="009507BD" w:rsidRPr="009507BD" w:rsidRDefault="00E77917" w:rsidP="009507B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9507BD">
        <w:rPr>
          <w:rFonts w:ascii="Times New Roman" w:hAnsi="Times New Roman" w:cs="Times New Roman"/>
          <w:b/>
          <w:lang w:eastAsia="ru-RU"/>
        </w:rPr>
        <w:t>Об утверждении Порядка</w:t>
      </w:r>
      <w:r w:rsidR="009507BD" w:rsidRPr="009507BD">
        <w:rPr>
          <w:rFonts w:ascii="Times New Roman" w:hAnsi="Times New Roman" w:cs="Times New Roman"/>
          <w:b/>
          <w:lang w:eastAsia="ru-RU"/>
        </w:rPr>
        <w:t xml:space="preserve"> </w:t>
      </w:r>
      <w:r w:rsidRPr="009507BD">
        <w:rPr>
          <w:rFonts w:ascii="Times New Roman" w:hAnsi="Times New Roman" w:cs="Times New Roman"/>
          <w:b/>
          <w:lang w:eastAsia="ru-RU"/>
        </w:rPr>
        <w:t>формирования, ведения, обязательного</w:t>
      </w:r>
      <w:r w:rsidRPr="009507BD">
        <w:rPr>
          <w:rFonts w:ascii="Times New Roman" w:hAnsi="Times New Roman" w:cs="Times New Roman"/>
          <w:b/>
          <w:lang w:eastAsia="ru-RU"/>
        </w:rPr>
        <w:br/>
        <w:t>опубликования перечня муниципального имущества,</w:t>
      </w:r>
      <w:r w:rsidR="009507BD" w:rsidRPr="009507BD">
        <w:rPr>
          <w:rFonts w:ascii="Times New Roman" w:hAnsi="Times New Roman" w:cs="Times New Roman"/>
          <w:b/>
          <w:lang w:eastAsia="ru-RU"/>
        </w:rPr>
        <w:t xml:space="preserve"> </w:t>
      </w:r>
      <w:r w:rsidRPr="009507BD">
        <w:rPr>
          <w:rFonts w:ascii="Times New Roman" w:hAnsi="Times New Roman" w:cs="Times New Roman"/>
          <w:b/>
          <w:lang w:eastAsia="ru-RU"/>
        </w:rPr>
        <w:t>предоставляемого</w:t>
      </w:r>
    </w:p>
    <w:p w:rsidR="009507BD" w:rsidRDefault="00E77917" w:rsidP="009507B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9507BD">
        <w:rPr>
          <w:rFonts w:ascii="Times New Roman" w:hAnsi="Times New Roman" w:cs="Times New Roman"/>
          <w:b/>
          <w:lang w:eastAsia="ru-RU"/>
        </w:rPr>
        <w:t xml:space="preserve">во владение и (или) в пользование социально ориентированным </w:t>
      </w:r>
    </w:p>
    <w:p w:rsidR="009507BD" w:rsidRDefault="00E77917" w:rsidP="009507B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9507BD">
        <w:rPr>
          <w:rFonts w:ascii="Times New Roman" w:hAnsi="Times New Roman" w:cs="Times New Roman"/>
          <w:b/>
          <w:lang w:eastAsia="ru-RU"/>
        </w:rPr>
        <w:t xml:space="preserve">некоммерческим организациям на территории Алексеевского сельсовета </w:t>
      </w:r>
    </w:p>
    <w:p w:rsidR="00E77917" w:rsidRDefault="00E77917" w:rsidP="009507B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9507BD">
        <w:rPr>
          <w:rFonts w:ascii="Times New Roman" w:hAnsi="Times New Roman" w:cs="Times New Roman"/>
          <w:b/>
          <w:lang w:eastAsia="ru-RU"/>
        </w:rPr>
        <w:t>Здвинского района Новосибирской области</w:t>
      </w:r>
    </w:p>
    <w:p w:rsidR="009507BD" w:rsidRPr="009507BD" w:rsidRDefault="009507BD" w:rsidP="009507B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E77917" w:rsidRDefault="00E77917" w:rsidP="00E779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кодексом РФ, Федеральными законами от 12.01.1996</w:t>
      </w:r>
      <w:r w:rsidR="0095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7-ФЗ «О некоммерческих организациях», от 06.10.2003</w:t>
      </w:r>
      <w:r w:rsidR="0095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РФ», Уставом Алексеевского сельсовета, с целью оказания поддержки социально ориентированным некоммерческим организациям, администрация Алексеевского сельсовета постановляет</w:t>
      </w:r>
      <w:r w:rsidR="00950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07BD" w:rsidRDefault="00E77917" w:rsidP="009507BD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Порядок формирования, ведения, обязательного опубликования перечня муниципального имущества, находящегося в собственности Алексеевского сельсовета, используемого в целях предоставления его во владение и (или) в пользование социально ориентированным некоммерческим организациям.</w:t>
      </w:r>
    </w:p>
    <w:p w:rsidR="00E77917" w:rsidRDefault="00E77917" w:rsidP="009507BD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исполнением данного постановления оставляю за собой.</w:t>
      </w:r>
    </w:p>
    <w:p w:rsidR="00E77917" w:rsidRDefault="00E77917" w:rsidP="009507BD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 </w:t>
      </w:r>
    </w:p>
    <w:p w:rsidR="00E77917" w:rsidRPr="009507BD" w:rsidRDefault="00E77917" w:rsidP="009507BD">
      <w:pPr>
        <w:pStyle w:val="a3"/>
        <w:rPr>
          <w:rFonts w:ascii="Times New Roman" w:hAnsi="Times New Roman" w:cs="Times New Roman"/>
          <w:lang w:eastAsia="ru-RU"/>
        </w:rPr>
      </w:pPr>
      <w:r w:rsidRPr="009507BD">
        <w:rPr>
          <w:rFonts w:ascii="Times New Roman" w:hAnsi="Times New Roman" w:cs="Times New Roman"/>
          <w:lang w:eastAsia="ru-RU"/>
        </w:rPr>
        <w:t>Глава Алексеевского сельсовета</w:t>
      </w:r>
    </w:p>
    <w:p w:rsidR="00E77917" w:rsidRPr="009507BD" w:rsidRDefault="00E77917" w:rsidP="009507BD">
      <w:pPr>
        <w:pStyle w:val="a3"/>
        <w:rPr>
          <w:rFonts w:ascii="Times New Roman" w:hAnsi="Times New Roman" w:cs="Times New Roman"/>
          <w:lang w:eastAsia="ru-RU"/>
        </w:rPr>
      </w:pPr>
      <w:r w:rsidRPr="009507BD">
        <w:rPr>
          <w:rFonts w:ascii="Times New Roman" w:hAnsi="Times New Roman" w:cs="Times New Roman"/>
          <w:lang w:eastAsia="ru-RU"/>
        </w:rPr>
        <w:t xml:space="preserve">Здвинского района новосибирской области      </w:t>
      </w:r>
      <w:r w:rsidR="009507BD">
        <w:rPr>
          <w:rFonts w:ascii="Times New Roman" w:hAnsi="Times New Roman" w:cs="Times New Roman"/>
          <w:lang w:eastAsia="ru-RU"/>
        </w:rPr>
        <w:t xml:space="preserve">                       </w:t>
      </w:r>
      <w:r w:rsidRPr="009507BD">
        <w:rPr>
          <w:rFonts w:ascii="Times New Roman" w:hAnsi="Times New Roman" w:cs="Times New Roman"/>
          <w:lang w:eastAsia="ru-RU"/>
        </w:rPr>
        <w:t xml:space="preserve">       Н.А. Кривошапов</w:t>
      </w:r>
    </w:p>
    <w:p w:rsidR="00E77917" w:rsidRDefault="00E77917" w:rsidP="00E779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917" w:rsidRPr="009507BD" w:rsidRDefault="00E77917" w:rsidP="009507B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утвержден</w:t>
      </w:r>
      <w:r w:rsidRPr="009507BD">
        <w:rPr>
          <w:rFonts w:ascii="Times New Roman" w:hAnsi="Times New Roman" w:cs="Times New Roman"/>
          <w:sz w:val="20"/>
          <w:szCs w:val="20"/>
          <w:lang w:eastAsia="ru-RU"/>
        </w:rPr>
        <w:br/>
        <w:t>постановлением администрации</w:t>
      </w:r>
      <w:r w:rsidRPr="009507BD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Алексеевского сельсовета </w:t>
      </w:r>
      <w:r w:rsidRPr="009507BD">
        <w:rPr>
          <w:rFonts w:ascii="Times New Roman" w:hAnsi="Times New Roman" w:cs="Times New Roman"/>
          <w:sz w:val="20"/>
          <w:szCs w:val="20"/>
          <w:lang w:eastAsia="ru-RU"/>
        </w:rPr>
        <w:br/>
        <w:t>от 29.01.2020г. № 2-па</w:t>
      </w:r>
    </w:p>
    <w:p w:rsidR="00E77917" w:rsidRPr="009507BD" w:rsidRDefault="00E77917" w:rsidP="00E779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07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</w:t>
      </w:r>
      <w:r w:rsidRPr="009507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507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ФОРМИРОВАНИЯ, ВЕДЕНИЯ, ОБЯЗАТЕЛЬНОГО ОПУБЛИКОВАНИЯ ПЕРЕЧНЯ МУНИЦИПАЛЬНОГО ИМУЩЕСТВА, ПРЕДОСТАВЛЯЕМОГО</w:t>
      </w:r>
      <w:r w:rsidRPr="009507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507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ЕГО ВО ВЛАДЕНИЕ И (ИЛИ) В ПОЛЬЗОВАНИЕ СОЦИАЛЬНО</w:t>
      </w:r>
      <w:r w:rsidRPr="009507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507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ОРИЕНТИРОВАННЫМ НЕКОММЕРЧЕСКИМ ОРГАНИЗАЦИЯМ НА ТЕРРИТОРИИ АЛЕКСЕЕВСКОГО СЕЛЬСОВЕТА ЗДВИНСКОГО РАЙОНА НОВОСИБИРСКОЙ ОБЛАСТИ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1. В Перечень муниципального имущества, находящегося в собственности Алексеевского сельсовета, используемого в целях предоставления его во владение и (или) в пользование социально ориентированным некоммерческим организациям (далее - Перечень), включается муниципальное движимое и недвижимое имущество: земельные участки, здания, строения, сооружения, нежилые помещения, оборудование, машины, механизмы, транспортные средства, подлежащие передаче во владение и (или) в пользование социально ориентированным некоммерческим организациям.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Указанное имущество должно использоваться только по целевому назначению.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2. Решения об утверждении Перечня, о внесении в него изменений и дополнений, а также об исключении муниципального имущества из Перечня принимаются в форме постановлений администрации Алексеевского сельсовета. Проекты соответствующих постановлений вносятся отделом по управлению имуществом и муниципальным заказам администрации Алексеевского сельсовета.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 xml:space="preserve">3. В Перечень включается муниципальное имущество, предназначенное для предоставления во владение и (или) пользование социально ориентированным некоммерческим организациям, для осуществления ими </w:t>
      </w:r>
      <w:r w:rsidRPr="009507BD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видов деятельности в соответствии со статьей 31.1 Федерального закона от 12.01.1996 N 7-ФЗ «О некоммерческих организациях».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4. В Перечень включается муниципальное имущество, свободное от прав третьих лиц, за исключением имущественных прав социально ориентированных некоммерческих организаций.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5. При рассмотрении вопроса об исключении муниципального имущества из Перечня учитываются следующие критерии: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9507BD">
        <w:rPr>
          <w:rFonts w:ascii="Times New Roman" w:hAnsi="Times New Roman" w:cs="Times New Roman"/>
          <w:sz w:val="20"/>
          <w:szCs w:val="20"/>
          <w:lang w:eastAsia="ru-RU"/>
        </w:rPr>
        <w:t>невостребованность</w:t>
      </w:r>
      <w:proofErr w:type="spellEnd"/>
      <w:r w:rsidRPr="009507BD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имущества для использования социально ориентированными некоммерческими организациями более 6 месяцев;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невозможность дальнейшего использования муниципального имущества в соответствии с его целевым назначением;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принятие решения по использованию муниципального имущества в иных целях.</w:t>
      </w:r>
    </w:p>
    <w:p w:rsidR="009507BD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6. Ведение Перечня осуществляют специалисты администрации Алексеевского сельсовета  по форме, прилагаемой к настоящему Порядку.</w:t>
      </w:r>
    </w:p>
    <w:p w:rsidR="00E77917" w:rsidRPr="009507BD" w:rsidRDefault="00E77917" w:rsidP="009507B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20"/>
          <w:szCs w:val="20"/>
          <w:lang w:eastAsia="ru-RU"/>
        </w:rPr>
        <w:t>7. Перечень, а также изменения, вносимые в него, подлежат обязательному опубликованию на официальном сайте администрации Алексеевского сельсовета. </w:t>
      </w:r>
    </w:p>
    <w:p w:rsidR="00E77917" w:rsidRDefault="00E77917" w:rsidP="00E779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7BD" w:rsidRPr="009507BD" w:rsidRDefault="00E77917" w:rsidP="009507BD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9507BD">
        <w:rPr>
          <w:rFonts w:ascii="Times New Roman" w:hAnsi="Times New Roman" w:cs="Times New Roman"/>
          <w:sz w:val="16"/>
          <w:szCs w:val="16"/>
          <w:lang w:eastAsia="ru-RU"/>
        </w:rPr>
        <w:t>Приложение к Порядку</w:t>
      </w:r>
      <w:r w:rsidRPr="009507BD">
        <w:rPr>
          <w:rFonts w:ascii="Times New Roman" w:hAnsi="Times New Roman" w:cs="Times New Roman"/>
          <w:sz w:val="16"/>
          <w:szCs w:val="16"/>
          <w:lang w:eastAsia="ru-RU"/>
        </w:rPr>
        <w:br/>
        <w:t>формирования, ведения, обязательного опубликования</w:t>
      </w:r>
      <w:r w:rsidRPr="009507BD">
        <w:rPr>
          <w:rFonts w:ascii="Times New Roman" w:hAnsi="Times New Roman" w:cs="Times New Roman"/>
          <w:sz w:val="16"/>
          <w:szCs w:val="16"/>
          <w:lang w:eastAsia="ru-RU"/>
        </w:rPr>
        <w:br/>
        <w:t xml:space="preserve">перечня муниципального имущества, </w:t>
      </w:r>
    </w:p>
    <w:p w:rsidR="009507BD" w:rsidRPr="009507BD" w:rsidRDefault="00E77917" w:rsidP="009507BD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9507BD">
        <w:rPr>
          <w:rFonts w:ascii="Times New Roman" w:hAnsi="Times New Roman" w:cs="Times New Roman"/>
          <w:sz w:val="16"/>
          <w:szCs w:val="16"/>
          <w:lang w:eastAsia="ru-RU"/>
        </w:rPr>
        <w:t xml:space="preserve">предоставляемого во владение и </w:t>
      </w:r>
    </w:p>
    <w:p w:rsidR="009507BD" w:rsidRPr="009507BD" w:rsidRDefault="00E77917" w:rsidP="009507BD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9507BD">
        <w:rPr>
          <w:rFonts w:ascii="Times New Roman" w:hAnsi="Times New Roman" w:cs="Times New Roman"/>
          <w:sz w:val="16"/>
          <w:szCs w:val="16"/>
          <w:lang w:eastAsia="ru-RU"/>
        </w:rPr>
        <w:t xml:space="preserve">(или) в пользование социально ориентированным </w:t>
      </w:r>
    </w:p>
    <w:p w:rsidR="009507BD" w:rsidRPr="009507BD" w:rsidRDefault="00E77917" w:rsidP="009507BD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9507BD">
        <w:rPr>
          <w:rFonts w:ascii="Times New Roman" w:hAnsi="Times New Roman" w:cs="Times New Roman"/>
          <w:sz w:val="16"/>
          <w:szCs w:val="16"/>
          <w:lang w:eastAsia="ru-RU"/>
        </w:rPr>
        <w:t xml:space="preserve">некоммерческим организациям на территории </w:t>
      </w:r>
    </w:p>
    <w:p w:rsidR="009507BD" w:rsidRPr="009507BD" w:rsidRDefault="00E77917" w:rsidP="009507BD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9507BD">
        <w:rPr>
          <w:rFonts w:ascii="Times New Roman" w:hAnsi="Times New Roman" w:cs="Times New Roman"/>
          <w:sz w:val="16"/>
          <w:szCs w:val="16"/>
          <w:lang w:eastAsia="ru-RU"/>
        </w:rPr>
        <w:t xml:space="preserve">Алексеевского сельсовета Здвинского района </w:t>
      </w:r>
    </w:p>
    <w:p w:rsidR="00E77917" w:rsidRPr="009507BD" w:rsidRDefault="00E77917" w:rsidP="009507B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507BD">
        <w:rPr>
          <w:rFonts w:ascii="Times New Roman" w:hAnsi="Times New Roman" w:cs="Times New Roman"/>
          <w:sz w:val="16"/>
          <w:szCs w:val="16"/>
          <w:lang w:eastAsia="ru-RU"/>
        </w:rPr>
        <w:t>Новосибирской области</w:t>
      </w:r>
    </w:p>
    <w:p w:rsidR="00E77917" w:rsidRPr="009507BD" w:rsidRDefault="00E77917" w:rsidP="00E779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507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</w:t>
      </w:r>
    </w:p>
    <w:p w:rsidR="00E77917" w:rsidRPr="009507BD" w:rsidRDefault="00E77917" w:rsidP="00E779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07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имущества</w:t>
      </w:r>
      <w:r w:rsidRPr="009507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507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предоставляемого во владение и (или) в пользование социально ориентированным некоммерческим организациям на территории Алексеевского сельсовета Здвинского района Новосибирской области</w:t>
      </w:r>
    </w:p>
    <w:p w:rsidR="00E77917" w:rsidRPr="00E6613C" w:rsidRDefault="00E77917" w:rsidP="00E7791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E6613C">
        <w:rPr>
          <w:rFonts w:ascii="Times New Roman" w:hAnsi="Times New Roman" w:cs="Times New Roman"/>
          <w:sz w:val="20"/>
          <w:szCs w:val="20"/>
          <w:lang w:eastAsia="ru-RU"/>
        </w:rPr>
        <w:t>Раздел I. Недвижимое имущество</w:t>
      </w:r>
    </w:p>
    <w:p w:rsidR="00E6613C" w:rsidRDefault="00E6613C" w:rsidP="00E77917">
      <w:pPr>
        <w:pStyle w:val="a3"/>
        <w:rPr>
          <w:rFonts w:ascii="Times New Roman" w:hAnsi="Times New Roman" w:cs="Times New Roman"/>
          <w:lang w:eastAsia="ru-RU"/>
        </w:rPr>
      </w:pPr>
    </w:p>
    <w:p w:rsidR="00E77917" w:rsidRPr="00E6613C" w:rsidRDefault="00E77917" w:rsidP="00E7791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E6613C">
        <w:rPr>
          <w:rFonts w:ascii="Times New Roman" w:hAnsi="Times New Roman" w:cs="Times New Roman"/>
          <w:sz w:val="20"/>
          <w:szCs w:val="20"/>
          <w:lang w:eastAsia="ru-RU"/>
        </w:rPr>
        <w:t>1.1. Здания, строения, помещения</w:t>
      </w:r>
    </w:p>
    <w:tbl>
      <w:tblPr>
        <w:tblW w:w="0" w:type="auto"/>
        <w:jc w:val="center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4"/>
        <w:gridCol w:w="1121"/>
        <w:gridCol w:w="1365"/>
        <w:gridCol w:w="1935"/>
        <w:gridCol w:w="1185"/>
        <w:gridCol w:w="1080"/>
        <w:gridCol w:w="1815"/>
      </w:tblGrid>
      <w:tr w:rsidR="00E77917" w:rsidRPr="009507BD" w:rsidTr="00E6613C">
        <w:trPr>
          <w:jc w:val="center"/>
        </w:trPr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Местонахождение, расположение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площадь, кв. 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Наличие прав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Сроки, основание предоставления</w:t>
            </w:r>
          </w:p>
        </w:tc>
      </w:tr>
      <w:tr w:rsidR="00E77917" w:rsidRPr="009507BD" w:rsidTr="00E6613C">
        <w:trPr>
          <w:jc w:val="center"/>
        </w:trPr>
        <w:tc>
          <w:tcPr>
            <w:tcW w:w="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917" w:rsidRPr="009507BD" w:rsidRDefault="00E7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Характеристика объекта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Кадастровый (реестровый) номер объекта (если имеется)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917" w:rsidRPr="009507BD" w:rsidRDefault="00E7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7917" w:rsidRPr="009507BD" w:rsidTr="00E6613C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77917" w:rsidRPr="00E6613C" w:rsidRDefault="00E77917" w:rsidP="00E779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61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Земельные участки</w:t>
      </w:r>
    </w:p>
    <w:tbl>
      <w:tblPr>
        <w:tblW w:w="0" w:type="auto"/>
        <w:jc w:val="center"/>
        <w:tblInd w:w="-1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7"/>
        <w:gridCol w:w="2459"/>
        <w:gridCol w:w="1650"/>
        <w:gridCol w:w="1140"/>
        <w:gridCol w:w="1140"/>
        <w:gridCol w:w="2205"/>
      </w:tblGrid>
      <w:tr w:rsidR="00E77917" w:rsidRPr="009507BD" w:rsidTr="00E6613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Местонахождение, расположение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площадь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Наличие прав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Сроки, основание предоставления</w:t>
            </w:r>
          </w:p>
        </w:tc>
      </w:tr>
      <w:tr w:rsidR="00E77917" w:rsidRPr="009507BD" w:rsidTr="00E6613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6613C" w:rsidRDefault="00E6613C" w:rsidP="00E779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77917" w:rsidRPr="00E6613C" w:rsidRDefault="00E77917" w:rsidP="00E779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61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II. Движимое имущество</w:t>
      </w:r>
    </w:p>
    <w:p w:rsidR="00E77917" w:rsidRPr="00E6613C" w:rsidRDefault="00E77917" w:rsidP="00E779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61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Сооружения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4"/>
        <w:gridCol w:w="2491"/>
        <w:gridCol w:w="2205"/>
        <w:gridCol w:w="1305"/>
        <w:gridCol w:w="2490"/>
      </w:tblGrid>
      <w:tr w:rsidR="00E77917" w:rsidRPr="009507BD" w:rsidTr="00E6613C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Местонахождение, расположение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Наличие прав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Сроки, основание предоставления</w:t>
            </w:r>
          </w:p>
        </w:tc>
      </w:tr>
      <w:tr w:rsidR="00E77917" w:rsidRPr="009507BD" w:rsidTr="00E6613C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77917" w:rsidRPr="00E6613C" w:rsidRDefault="00E77917" w:rsidP="00E779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61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Транспортные средства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0"/>
        <w:gridCol w:w="3795"/>
        <w:gridCol w:w="1695"/>
        <w:gridCol w:w="2895"/>
      </w:tblGrid>
      <w:tr w:rsidR="00E77917" w:rsidRPr="009507BD" w:rsidTr="00E77917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Наименование, марка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Наличие прав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Сроки, основание предоставления</w:t>
            </w:r>
          </w:p>
        </w:tc>
      </w:tr>
      <w:tr w:rsidR="00E77917" w:rsidRPr="009507BD" w:rsidTr="00E77917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17" w:rsidRPr="009507BD" w:rsidRDefault="00E779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77917" w:rsidRDefault="00E77917" w:rsidP="00E779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917" w:rsidRPr="00E6613C" w:rsidRDefault="00E77917" w:rsidP="00E77917">
      <w:pPr>
        <w:pStyle w:val="ConsTitle"/>
        <w:widowControl/>
        <w:ind w:right="-5"/>
        <w:jc w:val="center"/>
        <w:rPr>
          <w:rFonts w:ascii="Times New Roman" w:hAnsi="Times New Roman" w:cs="Times New Roman"/>
          <w:sz w:val="20"/>
          <w:szCs w:val="20"/>
        </w:rPr>
      </w:pPr>
      <w:r w:rsidRPr="00E6613C"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АДМИНИСТРАЦИЯАЛЕКСЕЕВСКОГО СЕЛЬСОВЕТА </w:t>
      </w:r>
    </w:p>
    <w:p w:rsidR="00E77917" w:rsidRPr="00E6613C" w:rsidRDefault="00E77917" w:rsidP="00E77917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eastAsia="ar-SA"/>
        </w:rPr>
      </w:pPr>
      <w:r w:rsidRPr="00E6613C">
        <w:rPr>
          <w:rFonts w:ascii="Times New Roman" w:hAnsi="Times New Roman" w:cs="Times New Roman"/>
          <w:sz w:val="20"/>
          <w:szCs w:val="20"/>
        </w:rPr>
        <w:t>ЗДВИНСКОГО РАЙОНА НОВОСИБИРСКОЙ ОБЛАСТИ</w:t>
      </w:r>
    </w:p>
    <w:p w:rsidR="00E77917" w:rsidRPr="00E6613C" w:rsidRDefault="00E77917" w:rsidP="00E77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661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 </w:t>
      </w:r>
    </w:p>
    <w:p w:rsidR="00E77917" w:rsidRPr="00E6613C" w:rsidRDefault="00E77917" w:rsidP="00E77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661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20.02.2020г. №</w:t>
      </w:r>
      <w:r w:rsidR="00E661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661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5-па</w:t>
      </w:r>
    </w:p>
    <w:p w:rsidR="00E6613C" w:rsidRPr="00E6613C" w:rsidRDefault="00E77917" w:rsidP="00E6613C">
      <w:pPr>
        <w:pStyle w:val="a3"/>
        <w:jc w:val="center"/>
        <w:rPr>
          <w:rFonts w:ascii="Times New Roman" w:hAnsi="Times New Roman" w:cs="Times New Roman"/>
          <w:b/>
        </w:rPr>
      </w:pPr>
      <w:r w:rsidRPr="00E6613C">
        <w:rPr>
          <w:rFonts w:ascii="Times New Roman" w:hAnsi="Times New Roman" w:cs="Times New Roman"/>
          <w:b/>
        </w:rPr>
        <w:t>Об утверждении актуализированной Схемы водоснабжения</w:t>
      </w:r>
      <w:r w:rsidRPr="00E6613C">
        <w:rPr>
          <w:rFonts w:ascii="Times New Roman" w:hAnsi="Times New Roman" w:cs="Times New Roman"/>
          <w:b/>
        </w:rPr>
        <w:br/>
        <w:t>Алексеевского сельсовета Здвинского района Новосибирской области</w:t>
      </w:r>
    </w:p>
    <w:p w:rsidR="00E77917" w:rsidRPr="00E6613C" w:rsidRDefault="00E77917" w:rsidP="00E6613C">
      <w:pPr>
        <w:pStyle w:val="a3"/>
        <w:jc w:val="center"/>
        <w:rPr>
          <w:rFonts w:ascii="Times New Roman" w:hAnsi="Times New Roman" w:cs="Times New Roman"/>
          <w:b/>
        </w:rPr>
      </w:pPr>
      <w:r w:rsidRPr="00E6613C">
        <w:rPr>
          <w:rFonts w:ascii="Times New Roman" w:hAnsi="Times New Roman" w:cs="Times New Roman"/>
          <w:b/>
        </w:rPr>
        <w:t>с 2020</w:t>
      </w:r>
      <w:r w:rsidR="00E6613C">
        <w:rPr>
          <w:rFonts w:ascii="Times New Roman" w:hAnsi="Times New Roman" w:cs="Times New Roman"/>
          <w:b/>
        </w:rPr>
        <w:t>-2032г.</w:t>
      </w:r>
    </w:p>
    <w:p w:rsidR="00E6613C" w:rsidRPr="00E6613C" w:rsidRDefault="00E6613C" w:rsidP="00E6613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7917" w:rsidRPr="00453618" w:rsidRDefault="00E77917" w:rsidP="007358AC">
      <w:pPr>
        <w:pStyle w:val="1"/>
        <w:spacing w:before="0" w:after="101" w:line="288" w:lineRule="atLeast"/>
        <w:jc w:val="both"/>
        <w:rPr>
          <w:rFonts w:cs="Arial"/>
          <w:b w:val="0"/>
          <w:color w:val="000000"/>
          <w:sz w:val="22"/>
          <w:szCs w:val="22"/>
        </w:rPr>
      </w:pPr>
      <w:r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На основании Федерального закона от 06.10.2003г. №131- ФЗ «Об общих принципах организации местного самоуправления в Российской Федерации», и в соответствии с Правилами разработки и утверждения схем водоснабжения и водоотведения, утвержденных постановлением Правительства Российской Федерации от 05.09.2013</w:t>
      </w:r>
      <w:r w:rsidR="00E6613C">
        <w:rPr>
          <w:rFonts w:ascii="Times New Roman" w:hAnsi="Times New Roman"/>
          <w:b w:val="0"/>
          <w:color w:val="000000" w:themeColor="text1"/>
          <w:sz w:val="24"/>
          <w:szCs w:val="24"/>
        </w:rPr>
        <w:t>г.</w:t>
      </w:r>
      <w:r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№782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«</w:t>
      </w:r>
      <w:r w:rsidRPr="00453618">
        <w:rPr>
          <w:rFonts w:ascii="Times New Roman" w:hAnsi="Times New Roman"/>
          <w:b w:val="0"/>
          <w:color w:val="000000" w:themeColor="text1"/>
          <w:sz w:val="24"/>
          <w:szCs w:val="24"/>
        </w:rPr>
        <w:t>О схемах водоснабжения и водоотведения», постановляет:</w:t>
      </w:r>
    </w:p>
    <w:p w:rsidR="00E77917" w:rsidRPr="00E6613C" w:rsidRDefault="00E6613C" w:rsidP="00735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7917" w:rsidRPr="00E6613C">
        <w:rPr>
          <w:rFonts w:ascii="Times New Roman" w:hAnsi="Times New Roman" w:cs="Times New Roman"/>
          <w:sz w:val="24"/>
          <w:szCs w:val="24"/>
        </w:rPr>
        <w:t>Утвердить актуализацию Схемы водоснабжения на территории Алексеевского сельсовета с 2020-2032г. (схема прилагается).</w:t>
      </w:r>
    </w:p>
    <w:p w:rsidR="00E77917" w:rsidRPr="00E6613C" w:rsidRDefault="00E6613C" w:rsidP="007358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7917" w:rsidRPr="00E6613C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«Вестник Алексеевского сельсовета»,</w:t>
      </w:r>
    </w:p>
    <w:p w:rsidR="00E77917" w:rsidRPr="00E6613C" w:rsidRDefault="00E77917" w:rsidP="007358AC">
      <w:pPr>
        <w:pStyle w:val="a3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E6613C">
        <w:rPr>
          <w:rFonts w:ascii="Times New Roman" w:hAnsi="Times New Roman" w:cs="Times New Roman"/>
          <w:spacing w:val="8"/>
          <w:sz w:val="24"/>
          <w:szCs w:val="24"/>
        </w:rPr>
        <w:t>разместить на официальном сайте администрации Алексеевского сельсовета.</w:t>
      </w:r>
    </w:p>
    <w:p w:rsidR="00E6613C" w:rsidRDefault="00E6613C" w:rsidP="007358AC">
      <w:pPr>
        <w:pStyle w:val="a3"/>
        <w:jc w:val="both"/>
        <w:rPr>
          <w:rFonts w:ascii="Times New Roman" w:eastAsia="Times New Roman" w:hAnsi="Times New Roman" w:cs="Times New Roman"/>
          <w:color w:val="454141"/>
          <w:sz w:val="20"/>
          <w:szCs w:val="20"/>
        </w:rPr>
      </w:pPr>
    </w:p>
    <w:p w:rsidR="00E77917" w:rsidRPr="00E6613C" w:rsidRDefault="00E77917" w:rsidP="00E6613C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E6613C">
        <w:rPr>
          <w:rFonts w:ascii="Times New Roman" w:eastAsia="Times New Roman" w:hAnsi="Times New Roman" w:cs="Times New Roman"/>
          <w:color w:val="454141"/>
          <w:sz w:val="20"/>
          <w:szCs w:val="20"/>
        </w:rPr>
        <w:t> </w:t>
      </w:r>
      <w:r w:rsidRPr="00E6613C">
        <w:rPr>
          <w:rFonts w:ascii="Times New Roman" w:hAnsi="Times New Roman" w:cs="Times New Roman"/>
          <w:sz w:val="20"/>
          <w:szCs w:val="20"/>
          <w:lang w:eastAsia="ar-SA"/>
        </w:rPr>
        <w:t>Глава Алексеевского сельсовета</w:t>
      </w:r>
    </w:p>
    <w:p w:rsidR="00E77917" w:rsidRPr="00E6613C" w:rsidRDefault="00E77917" w:rsidP="00E6613C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E6613C">
        <w:rPr>
          <w:rFonts w:ascii="Times New Roman" w:hAnsi="Times New Roman" w:cs="Times New Roman"/>
          <w:sz w:val="20"/>
          <w:szCs w:val="20"/>
          <w:lang w:eastAsia="ar-SA"/>
        </w:rPr>
        <w:t>Здвинского района Новосибирской области                            Н.А.</w:t>
      </w:r>
      <w:r w:rsidR="00E6613C" w:rsidRPr="00E6613C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E6613C">
        <w:rPr>
          <w:rFonts w:ascii="Times New Roman" w:hAnsi="Times New Roman" w:cs="Times New Roman"/>
          <w:sz w:val="20"/>
          <w:szCs w:val="20"/>
          <w:lang w:eastAsia="ar-SA"/>
        </w:rPr>
        <w:t>Кривошапов</w:t>
      </w:r>
    </w:p>
    <w:p w:rsidR="00E77917" w:rsidRPr="00E6613C" w:rsidRDefault="00E77917" w:rsidP="00E77917">
      <w:pPr>
        <w:jc w:val="right"/>
        <w:rPr>
          <w:sz w:val="20"/>
          <w:szCs w:val="20"/>
        </w:rPr>
      </w:pPr>
      <w:r w:rsidRPr="00E6613C">
        <w:rPr>
          <w:sz w:val="20"/>
          <w:szCs w:val="20"/>
        </w:rPr>
        <w:t>приложение</w:t>
      </w:r>
    </w:p>
    <w:p w:rsidR="00E77917" w:rsidRDefault="00E77917" w:rsidP="00E77917">
      <w:pPr>
        <w:pStyle w:val="afc"/>
        <w:ind w:firstLine="709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ОГЛАВЛЕНИЕ</w:t>
      </w:r>
    </w:p>
    <w:p w:rsidR="00E77917" w:rsidRPr="00E6613C" w:rsidRDefault="003717CC" w:rsidP="00E6613C">
      <w:pPr>
        <w:pStyle w:val="31"/>
        <w:rPr>
          <w:rFonts w:ascii="Calibri" w:hAnsi="Calibri"/>
        </w:rPr>
      </w:pPr>
      <w:r w:rsidRPr="003717CC">
        <w:fldChar w:fldCharType="begin"/>
      </w:r>
      <w:r w:rsidR="00E77917">
        <w:rPr>
          <w:sz w:val="24"/>
          <w:szCs w:val="24"/>
        </w:rPr>
        <w:instrText xml:space="preserve"> TOC \o "1-3" \h \z \u </w:instrText>
      </w:r>
      <w:r w:rsidRPr="003717CC">
        <w:fldChar w:fldCharType="separate"/>
      </w:r>
      <w:hyperlink r:id="rId6" w:anchor="_Toc413335561" w:history="1">
        <w:r w:rsidR="00E77917" w:rsidRPr="00E6613C">
          <w:rPr>
            <w:rStyle w:val="a7"/>
          </w:rPr>
          <w:t>ВВЕДЕНИЕ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_Toc413335561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7" w:anchor="_Toc413335562" w:history="1">
        <w:r w:rsidR="00E6613C">
          <w:rPr>
            <w:rStyle w:val="a7"/>
            <w:rFonts w:eastAsia="Calibri"/>
          </w:rPr>
          <w:t xml:space="preserve">1. </w:t>
        </w:r>
        <w:r w:rsidR="00E77917" w:rsidRPr="00E6613C">
          <w:rPr>
            <w:rStyle w:val="a7"/>
            <w:rFonts w:eastAsia="Calibri"/>
          </w:rPr>
          <w:t>Основные технико-экономические показатели муниципального образования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_Toc413335562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8" w:anchor="_Toc413335563" w:history="1">
        <w:r w:rsidR="00E77917" w:rsidRPr="00E6613C">
          <w:rPr>
            <w:rStyle w:val="a7"/>
          </w:rPr>
          <w:t>1.2 Краткая характеристика физико-географических и климатических условий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_Toc413335563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9" w:anchor="_Toc413335564" w:history="1">
        <w:r w:rsidR="00E77917" w:rsidRPr="00E6613C">
          <w:rPr>
            <w:rStyle w:val="a7"/>
          </w:rPr>
          <w:t>1.3 Характеристика населенных пунктов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_Toc413335564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0" w:anchor="_Toc413335565" w:history="1">
        <w:r w:rsidR="00E77917" w:rsidRPr="00E6613C">
          <w:rPr>
            <w:rStyle w:val="a7"/>
          </w:rPr>
          <w:t>2 СОВРЕМЕННОЕ СОСТОЯНИЕ ТЕРРИТОРИИ МУНИЦИПАЛЬНОГО ОБРАЗОВАНИЯ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_Toc413335565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1" w:anchor="_Toc413335566" w:history="1">
        <w:r w:rsidR="00E77917" w:rsidRPr="00E6613C">
          <w:rPr>
            <w:rStyle w:val="a7"/>
          </w:rPr>
          <w:t>2.1. Гидрогеология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_Toc413335566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2" w:anchor="_Toc413335567" w:history="1">
        <w:r w:rsidR="00E77917" w:rsidRPr="00E6613C">
          <w:rPr>
            <w:rStyle w:val="a7"/>
          </w:rPr>
          <w:t>2.2 Современное состояние подземных  и поверхностных вод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_Toc413335567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3" w:anchor="_Toc413335568" w:history="1">
        <w:r w:rsidR="00E77917" w:rsidRPr="00E6613C">
          <w:rPr>
            <w:rStyle w:val="a7"/>
          </w:rPr>
          <w:t>2.3 Сведения о существующем положении водоснабжения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_Toc413335568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4" w:anchor="_Toc413335569" w:history="1">
        <w:r w:rsidR="00E77917" w:rsidRPr="00E6613C">
          <w:rPr>
            <w:rStyle w:val="a7"/>
          </w:rPr>
          <w:t>2.4 Сведения о существующем положении канализации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_Toc413335569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5" w:anchor="_Toc413335570" w:history="1">
        <w:r w:rsidR="00E77917" w:rsidRPr="00E6613C">
          <w:rPr>
            <w:rStyle w:val="a7"/>
          </w:rPr>
          <w:t>2.5 Безхозные объекты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_Toc413335570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6" w:anchor="_Toc413335571" w:history="1">
        <w:r w:rsidR="00E77917" w:rsidRPr="00E6613C">
          <w:rPr>
            <w:rStyle w:val="a7"/>
          </w:rPr>
          <w:t>3 МЕРОПРИЯТИЯ ПО ТЕРРИТОРИАЛЬНОМУ ПЛАНИРОВАНИЮ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_Toc413335571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7" w:anchor="_Toc413335572" w:history="1">
        <w:r w:rsidR="00E77917" w:rsidRPr="00E6613C">
          <w:rPr>
            <w:rStyle w:val="a7"/>
          </w:rPr>
          <w:t>3.1 Водоснабжение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_Toc413335572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8" w:anchor="_Toc413335573" w:history="1">
        <w:r w:rsidR="00E77917" w:rsidRPr="00E6613C">
          <w:rPr>
            <w:rStyle w:val="a7"/>
          </w:rPr>
          <w:t>3.1.1 Расчетные расходы воды и требуемые свободные напоры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_Toc413335573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19" w:anchor="_Toc413335574" w:history="1">
        <w:r w:rsidR="00E77917" w:rsidRPr="00E6613C">
          <w:rPr>
            <w:rStyle w:val="a7"/>
          </w:rPr>
          <w:t>3.1.2 Расчет водопользования Алексеевского сельсовета Здвинского  района НСО  (Расчетный срок – 2032г.)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_Toc413335574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20" w:anchor="_Toc413335575" w:history="1">
        <w:r w:rsidR="00E77917" w:rsidRPr="00E6613C">
          <w:rPr>
            <w:rStyle w:val="a7"/>
          </w:rPr>
          <w:t>3.1.3 Расчетное (прогнозное) водопотребление Алексеевского сельсовета Здвинского  района НСО  (Расчетный срок – 2032г.)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_Toc413335575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21" w:anchor="_Toc413335576" w:history="1">
        <w:r w:rsidR="00E77917" w:rsidRPr="00E6613C">
          <w:rPr>
            <w:rStyle w:val="a7"/>
          </w:rPr>
          <w:t>3.1.4 Требуемые сводные напоры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_Toc413335576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22" w:anchor="_Toc413335577" w:history="1">
        <w:r w:rsidR="00E77917" w:rsidRPr="00E6613C">
          <w:rPr>
            <w:rStyle w:val="a7"/>
          </w:rPr>
          <w:t>3.1.5 Источники водоснабжения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_Toc413335577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23" w:anchor="_Toc413335578" w:history="1">
        <w:r w:rsidR="00E77917" w:rsidRPr="00E6613C">
          <w:rPr>
            <w:rStyle w:val="a7"/>
          </w:rPr>
          <w:t>3.1.6 Схема и система водоснабжения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_Toc413335578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24" w:anchor="_Toc413335579" w:history="1">
        <w:r w:rsidR="00E77917" w:rsidRPr="00E6613C">
          <w:rPr>
            <w:rStyle w:val="a7"/>
          </w:rPr>
          <w:t>3.1.7 Перечень мероприятий по модернизации системы водоснабжения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_Toc413335579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25" w:anchor="_Toc413335580" w:history="1">
        <w:r w:rsidR="00E77917" w:rsidRPr="00E6613C">
          <w:rPr>
            <w:rStyle w:val="a7"/>
          </w:rPr>
          <w:t>3.2 Бытовая канализация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_Toc413335580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26" w:anchor="_Toc413335581" w:history="1">
        <w:r w:rsidR="00E77917" w:rsidRPr="00E6613C">
          <w:rPr>
            <w:rStyle w:val="a7"/>
          </w:rPr>
          <w:t>3.2.1 Расчетные расходы сточных вод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_Toc413335581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E6613C" w:rsidRDefault="003717CC" w:rsidP="00E6613C">
      <w:pPr>
        <w:pStyle w:val="31"/>
        <w:rPr>
          <w:rFonts w:ascii="Calibri" w:hAnsi="Calibri"/>
        </w:rPr>
      </w:pPr>
      <w:hyperlink r:id="rId27" w:anchor="_Toc413335582" w:history="1">
        <w:r w:rsidR="00E77917" w:rsidRPr="00E6613C">
          <w:rPr>
            <w:rStyle w:val="a7"/>
          </w:rPr>
          <w:t>3.2.2 Проектные решения</w:t>
        </w:r>
        <w:r w:rsidR="00E77917" w:rsidRPr="00E6613C">
          <w:rPr>
            <w:rStyle w:val="a7"/>
            <w:webHidden/>
          </w:rPr>
          <w:tab/>
        </w:r>
        <w:r w:rsidRPr="00E6613C">
          <w:rPr>
            <w:rStyle w:val="a7"/>
          </w:rPr>
          <w:fldChar w:fldCharType="begin"/>
        </w:r>
        <w:r w:rsidR="00E77917" w:rsidRPr="00E6613C">
          <w:rPr>
            <w:rStyle w:val="a7"/>
            <w:webHidden/>
          </w:rPr>
          <w:instrText xml:space="preserve"> PAGEREF _Toc413335582 \h </w:instrText>
        </w:r>
        <w:r w:rsidRPr="00E6613C">
          <w:rPr>
            <w:rStyle w:val="a7"/>
          </w:rPr>
        </w:r>
        <w:r w:rsidRPr="00E6613C">
          <w:rPr>
            <w:rStyle w:val="a7"/>
          </w:rPr>
          <w:fldChar w:fldCharType="separate"/>
        </w:r>
        <w:r w:rsidR="00E77917" w:rsidRPr="00E6613C">
          <w:rPr>
            <w:rStyle w:val="a7"/>
            <w:webHidden/>
          </w:rPr>
          <w:t>2</w:t>
        </w:r>
        <w:r w:rsidRPr="00E6613C">
          <w:rPr>
            <w:rStyle w:val="a7"/>
          </w:rPr>
          <w:fldChar w:fldCharType="end"/>
        </w:r>
      </w:hyperlink>
    </w:p>
    <w:p w:rsidR="00E77917" w:rsidRPr="007358AC" w:rsidRDefault="003717CC" w:rsidP="00E77917">
      <w:pPr>
        <w:rPr>
          <w:rFonts w:ascii="Times New Roman" w:hAnsi="Times New Roman"/>
          <w:b/>
          <w:bCs/>
          <w:sz w:val="16"/>
          <w:szCs w:val="16"/>
        </w:rPr>
      </w:pPr>
      <w:r>
        <w:fldChar w:fldCharType="end"/>
      </w:r>
    </w:p>
    <w:p w:rsidR="00E77917" w:rsidRDefault="00E77917" w:rsidP="00E6613C">
      <w:pPr>
        <w:pStyle w:val="3"/>
        <w:tabs>
          <w:tab w:val="left" w:pos="6450"/>
        </w:tabs>
        <w:jc w:val="center"/>
      </w:pPr>
      <w:bookmarkStart w:id="0" w:name="_Toc413335561"/>
      <w:bookmarkStart w:id="1" w:name="_Toc362704192"/>
      <w:r>
        <w:t>ВВЕДЕНИЕ</w:t>
      </w:r>
      <w:bookmarkEnd w:id="0"/>
      <w:bookmarkEnd w:id="1"/>
    </w:p>
    <w:p w:rsidR="00E77917" w:rsidRPr="00E6613C" w:rsidRDefault="00E6613C" w:rsidP="00E6613C">
      <w:pPr>
        <w:pStyle w:val="a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</w:t>
      </w:r>
      <w:r w:rsidR="00E77917" w:rsidRPr="00E6613C">
        <w:rPr>
          <w:rFonts w:ascii="Times New Roman" w:hAnsi="Times New Roman" w:cs="Times New Roman"/>
          <w:noProof/>
        </w:rPr>
        <w:t xml:space="preserve">Развитие систем водоснабжения, водоотведения поселений в соответствии с требованиями Федерального закона Российской Федерации от 7 декабря 2011г. N 416-ФЗ "О водоснабжении и водоотведении" необходимо для удовлетворения спроса на воду и обеспечения надежного водоснабжения, водоотведения наиболее экономичным способом, внедрения энергосберегающих </w:t>
      </w:r>
      <w:r w:rsidR="00E77917" w:rsidRPr="00E6613C">
        <w:rPr>
          <w:rFonts w:ascii="Times New Roman" w:hAnsi="Times New Roman" w:cs="Times New Roman"/>
          <w:noProof/>
        </w:rPr>
        <w:lastRenderedPageBreak/>
        <w:t>технологий. Развитие системы водоснабжения, водоотведения осуществляется на основании схем водоснабжения, водоотведения.</w:t>
      </w:r>
    </w:p>
    <w:p w:rsidR="00E77917" w:rsidRPr="00E6613C" w:rsidRDefault="00E6613C" w:rsidP="00E6613C">
      <w:pPr>
        <w:pStyle w:val="a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</w:t>
      </w:r>
      <w:r w:rsidR="00E77917" w:rsidRPr="00E6613C">
        <w:rPr>
          <w:rFonts w:ascii="Times New Roman" w:hAnsi="Times New Roman" w:cs="Times New Roman"/>
          <w:noProof/>
        </w:rPr>
        <w:t>Схема водоснабжения Алексеевского</w:t>
      </w:r>
      <w:r w:rsidR="00E77917" w:rsidRPr="00E6613C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E77917" w:rsidRPr="00E6613C">
        <w:rPr>
          <w:rFonts w:ascii="Times New Roman" w:hAnsi="Times New Roman" w:cs="Times New Roman"/>
          <w:noProof/>
        </w:rPr>
        <w:t xml:space="preserve"> разработана на основании заказа и задания на проектирование, выданных администрацией </w:t>
      </w:r>
      <w:hyperlink r:id="rId28" w:history="1">
        <w:r w:rsidR="00E77917" w:rsidRPr="00E6613C">
          <w:rPr>
            <w:rStyle w:val="a7"/>
            <w:rFonts w:ascii="Times New Roman" w:hAnsi="Times New Roman" w:cs="Times New Roman"/>
            <w:color w:val="auto"/>
            <w:u w:val="none"/>
          </w:rPr>
          <w:t>Алексеевского</w:t>
        </w:r>
      </w:hyperlink>
      <w:r w:rsidR="00E77917" w:rsidRPr="00E6613C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E77917" w:rsidRPr="00E6613C">
        <w:rPr>
          <w:rFonts w:ascii="Times New Roman" w:hAnsi="Times New Roman" w:cs="Times New Roman"/>
          <w:noProof/>
        </w:rPr>
        <w:t>.</w:t>
      </w:r>
    </w:p>
    <w:p w:rsidR="00E77917" w:rsidRPr="00E6613C" w:rsidRDefault="00E6613C" w:rsidP="00E661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</w:t>
      </w:r>
      <w:r w:rsidR="00E77917" w:rsidRPr="00E6613C">
        <w:rPr>
          <w:rFonts w:ascii="Times New Roman" w:hAnsi="Times New Roman" w:cs="Times New Roman"/>
          <w:noProof/>
        </w:rPr>
        <w:t>Данной работой в соответствии с заданием на проектирование предусматривается разработка схемы водоснабжения с. Алексеевка, д. Новогребенщиково,</w:t>
      </w:r>
      <w:r w:rsidR="00E77917" w:rsidRPr="00E6613C">
        <w:rPr>
          <w:rFonts w:ascii="Times New Roman" w:hAnsi="Times New Roman" w:cs="Times New Roman"/>
          <w:szCs w:val="24"/>
        </w:rPr>
        <w:t xml:space="preserve"> п. Петропавловский, д. Малышево</w:t>
      </w:r>
      <w:r w:rsidR="00E77917" w:rsidRPr="00E6613C">
        <w:rPr>
          <w:rFonts w:ascii="Times New Roman" w:hAnsi="Times New Roman" w:cs="Times New Roman"/>
          <w:noProof/>
        </w:rPr>
        <w:t xml:space="preserve"> Алексеевского сельсовета Здвинского района Новосибирской области.</w:t>
      </w:r>
    </w:p>
    <w:p w:rsidR="00E77917" w:rsidRPr="007358AC" w:rsidRDefault="00E77917" w:rsidP="00E77917">
      <w:pPr>
        <w:pStyle w:val="3"/>
        <w:numPr>
          <w:ilvl w:val="1"/>
          <w:numId w:val="3"/>
        </w:numPr>
        <w:rPr>
          <w:rFonts w:ascii="Times New Roman" w:eastAsia="Calibri" w:hAnsi="Times New Roman"/>
          <w:sz w:val="22"/>
          <w:szCs w:val="22"/>
        </w:rPr>
      </w:pPr>
      <w:bookmarkStart w:id="2" w:name="_Toc413335562"/>
      <w:r w:rsidRPr="007358AC">
        <w:rPr>
          <w:rFonts w:ascii="Times New Roman" w:eastAsia="Calibri" w:hAnsi="Times New Roman"/>
          <w:sz w:val="22"/>
          <w:szCs w:val="22"/>
        </w:rPr>
        <w:t>Основные технико-экономические показатели муниципального образования</w:t>
      </w:r>
      <w:bookmarkEnd w:id="2"/>
    </w:p>
    <w:p w:rsidR="00E77917" w:rsidRPr="00E6613C" w:rsidRDefault="00E77917" w:rsidP="00E77917">
      <w:pPr>
        <w:rPr>
          <w:rFonts w:ascii="Times New Roman" w:eastAsia="Times New Roman" w:hAnsi="Times New Roman" w:cs="Times New Roman"/>
        </w:rPr>
      </w:pPr>
      <w:r w:rsidRPr="00E6613C">
        <w:rPr>
          <w:rFonts w:ascii="Times New Roman" w:hAnsi="Times New Roman" w:cs="Times New Roman"/>
        </w:rPr>
        <w:t>Основные технико-экономические показатели муниципального образования представлены в таблице 1.1.</w:t>
      </w:r>
    </w:p>
    <w:p w:rsidR="00E77917" w:rsidRPr="00E6613C" w:rsidRDefault="00E77917" w:rsidP="00E77917">
      <w:pPr>
        <w:rPr>
          <w:rFonts w:ascii="Times New Roman" w:hAnsi="Times New Roman" w:cs="Times New Roman"/>
        </w:rPr>
      </w:pPr>
      <w:r w:rsidRPr="00E6613C">
        <w:rPr>
          <w:rFonts w:ascii="Times New Roman" w:hAnsi="Times New Roman" w:cs="Times New Roman"/>
        </w:rPr>
        <w:t>Таблица 1.1 - Основные технико-экономические показатели муниципального образования</w:t>
      </w:r>
    </w:p>
    <w:tbl>
      <w:tblPr>
        <w:tblW w:w="9958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3403"/>
        <w:gridCol w:w="1510"/>
        <w:gridCol w:w="1511"/>
        <w:gridCol w:w="1510"/>
        <w:gridCol w:w="1511"/>
      </w:tblGrid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6613C">
              <w:rPr>
                <w:rFonts w:ascii="Times New Roman" w:hAnsi="Times New Roman" w:cs="Times New Roman"/>
              </w:rPr>
              <w:t>п</w:t>
            </w:r>
            <w:proofErr w:type="spellEnd"/>
            <w:r w:rsidRPr="00E6613C">
              <w:rPr>
                <w:rFonts w:ascii="Times New Roman" w:hAnsi="Times New Roman" w:cs="Times New Roman"/>
              </w:rPr>
              <w:t>/</w:t>
            </w:r>
            <w:proofErr w:type="spellStart"/>
            <w:r w:rsidRPr="00E6613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Современное</w:t>
            </w:r>
          </w:p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состояние</w:t>
            </w:r>
          </w:p>
          <w:p w:rsidR="00E77917" w:rsidRPr="00E6613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на 2020г.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Первая очередь</w:t>
            </w:r>
          </w:p>
          <w:p w:rsidR="00E77917" w:rsidRPr="00E6613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на 2025г.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Расчетный срок</w:t>
            </w:r>
          </w:p>
          <w:p w:rsidR="00E77917" w:rsidRPr="00E6613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на 2032г.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6</w:t>
            </w:r>
          </w:p>
        </w:tc>
      </w:tr>
      <w:tr w:rsidR="00E6613C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E6613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61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E6613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613C">
              <w:rPr>
                <w:rFonts w:ascii="Times New Roman" w:hAnsi="Times New Roman" w:cs="Times New Roman"/>
                <w:b/>
              </w:rPr>
              <w:t>ТЕРРИТОРИЯ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37180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37180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37180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Земли населенных пунктов (всего)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161,8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161,8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23312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23308,8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23308,8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87,4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260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13339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13339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13339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23</w:t>
            </w:r>
          </w:p>
        </w:tc>
      </w:tr>
      <w:tr w:rsidR="00E6613C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E6613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61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E6613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6613C">
              <w:rPr>
                <w:rFonts w:ascii="Times New Roman" w:hAnsi="Times New Roman" w:cs="Times New Roman"/>
                <w:b/>
              </w:rPr>
              <w:t>НАСЕЛЕНИЕ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613C">
              <w:rPr>
                <w:rFonts w:ascii="Times New Roman" w:hAnsi="Times New Roman" w:cs="Times New Roman"/>
                <w:bCs/>
                <w:color w:val="000000" w:themeColor="text1"/>
              </w:rPr>
              <w:t>595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613C">
              <w:rPr>
                <w:rFonts w:ascii="Times New Roman" w:hAnsi="Times New Roman" w:cs="Times New Roman"/>
                <w:bCs/>
                <w:color w:val="000000" w:themeColor="text1"/>
              </w:rPr>
              <w:t>605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6613C">
              <w:rPr>
                <w:rFonts w:ascii="Times New Roman" w:hAnsi="Times New Roman" w:cs="Times New Roman"/>
                <w:bCs/>
                <w:color w:val="000000" w:themeColor="text1"/>
              </w:rPr>
              <w:t>620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Естественный прирост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6613C">
              <w:rPr>
                <w:rFonts w:ascii="Times New Roman" w:hAnsi="Times New Roman" w:cs="Times New Roman"/>
                <w:color w:val="000000" w:themeColor="text1"/>
              </w:rPr>
              <w:t>-2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6613C">
              <w:rPr>
                <w:rFonts w:ascii="Times New Roman" w:hAnsi="Times New Roman" w:cs="Times New Roman"/>
                <w:color w:val="000000" w:themeColor="text1"/>
              </w:rPr>
              <w:t>-3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6613C"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Миграционный прирост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6613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6613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6613C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Число сельских поселений,</w:t>
            </w:r>
          </w:p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из них с численностью населения: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500-1000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менее 300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Плотность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чел/Га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0,017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Возрастная структура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-дети до 16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105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-население в трудоспособном возрасте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375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-старше трудоспособного возраста</w:t>
            </w:r>
          </w:p>
          <w:p w:rsidR="00986751" w:rsidRPr="00E6613C" w:rsidRDefault="00986751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165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Численность занятого в экономике населения,</w:t>
            </w:r>
          </w:p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180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 сельское хозяйство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986751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9867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986751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9867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986751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986751">
              <w:rPr>
                <w:rFonts w:ascii="Times New Roman" w:hAnsi="Times New Roman" w:cs="Times New Roman"/>
              </w:rPr>
              <w:t>60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 здравоохранение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35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 прочие отрасли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78</w:t>
            </w:r>
          </w:p>
        </w:tc>
      </w:tr>
      <w:tr w:rsidR="00E6613C" w:rsidRPr="007358A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ЭКОНОМИЧЕСКИЙ ПОТЕНЦИАЛ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Объем промышленного производства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Объем производства сельского хозяйства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103,2</w:t>
            </w:r>
          </w:p>
        </w:tc>
      </w:tr>
      <w:tr w:rsidR="00E6613C" w:rsidRPr="007358A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ЖИЛИЩНЫЙ ФОНД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тыс. кв. м. общей площади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17800,0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18156,0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18519,0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Обеспеченность населения общей площадью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кв. м/чел.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27,59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27,47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27,72</w:t>
            </w:r>
          </w:p>
        </w:tc>
      </w:tr>
      <w:tr w:rsidR="00E6613C" w:rsidRPr="007358A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ОБЪЕКТЫ СОЦИАЛЬНОГО И КУЛЬТУРНО-БЫТОВОГО ОБСЛУЖИВАНИЯ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Объекты учебно-образовательного обозначения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объект/мест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1/216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1/216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1/216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Дошкольное учреждение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объект/мест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0/15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0/20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0/20</w:t>
            </w:r>
          </w:p>
        </w:tc>
      </w:tr>
      <w:tr w:rsidR="00E77917" w:rsidRPr="00E6613C" w:rsidTr="00986751">
        <w:trPr>
          <w:trHeight w:val="38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Объекты здравоохранения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trHeight w:val="34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Больничные учреждения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Ед./коек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0/0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Амбулаторно-врачебные учреждения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Ед.</w:t>
            </w:r>
          </w:p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Фельдшерско-акушерские пункты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4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 xml:space="preserve">Объекты </w:t>
            </w:r>
            <w:proofErr w:type="spellStart"/>
            <w:r w:rsidRPr="00E6613C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E6613C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Дома культуры, клубы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объект /мест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3/265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3/265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3/265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 xml:space="preserve">Спортивные залы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объект/площадь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1/162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1/162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1/162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Плоскостные спортивные площадки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1/5000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1/5000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1/5000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 xml:space="preserve">Объекты торгового назначения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Объект/ площадь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8/326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9/366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9/366</w:t>
            </w:r>
          </w:p>
        </w:tc>
      </w:tr>
      <w:tr w:rsidR="00E6613C" w:rsidRPr="007358A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ТРАНСПОРТНАЯ ИНФРАСТРУКТУРА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Плотность транспортной сети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 автомобильной с твердым покрытием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км/Га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0,0009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Протяженность автомобильных дорог общего пользования</w:t>
            </w:r>
          </w:p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39,521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39,521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39,521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-регионального 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11,2</w:t>
            </w:r>
          </w:p>
        </w:tc>
      </w:tr>
      <w:tr w:rsidR="00E77917" w:rsidRPr="00E6613C" w:rsidTr="007358AC">
        <w:trPr>
          <w:trHeight w:val="55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-межмуниципального 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28,3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Из общего количества автомобильных дорог с твердым покрытием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35,3</w:t>
            </w:r>
          </w:p>
        </w:tc>
      </w:tr>
      <w:tr w:rsidR="00E6613C" w:rsidRPr="007358A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3C" w:rsidRPr="007358AC" w:rsidRDefault="00E6613C" w:rsidP="00E661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358AC">
              <w:rPr>
                <w:rFonts w:ascii="Times New Roman" w:hAnsi="Times New Roman" w:cs="Times New Roman"/>
                <w:b/>
              </w:rPr>
              <w:t>ИНЖЕНЕРНАЯ ИНФРАСТРУКТУРА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 xml:space="preserve">Потребность в электроэнергии </w:t>
            </w:r>
          </w:p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на хозяйственно-бытовые нужды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тыс. кВт. Ч. /в 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725,8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780,9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815,1</w:t>
            </w:r>
          </w:p>
        </w:tc>
      </w:tr>
      <w:tr w:rsidR="007358AC" w:rsidRPr="00E6613C" w:rsidTr="00B632C1">
        <w:trPr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58AC" w:rsidRPr="00E6613C" w:rsidTr="00B632C1">
        <w:trPr>
          <w:jc w:val="center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Теплопотребление населением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742,25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807,34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878,02</w:t>
            </w:r>
          </w:p>
        </w:tc>
      </w:tr>
      <w:tr w:rsidR="007358AC" w:rsidRPr="00E6613C" w:rsidTr="009141A3">
        <w:trPr>
          <w:jc w:val="center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Протяженность сетей</w:t>
            </w:r>
          </w:p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AC" w:rsidRPr="00E6613C" w:rsidRDefault="007358AC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0,4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Водопотребление населением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тыс. м</w:t>
            </w:r>
            <w:r w:rsidRPr="00E6613C">
              <w:rPr>
                <w:rFonts w:ascii="Times New Roman" w:hAnsi="Times New Roman" w:cs="Times New Roman"/>
                <w:vertAlign w:val="superscript"/>
              </w:rPr>
              <w:t>3</w:t>
            </w:r>
            <w:r w:rsidRPr="00E6613C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31,32</w:t>
            </w: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Санитарная очистка территории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7917" w:rsidRPr="00E6613C" w:rsidTr="007358A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Полигоны ТБО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E6613C" w:rsidRDefault="00E77917" w:rsidP="00E6613C">
            <w:pPr>
              <w:pStyle w:val="a3"/>
              <w:rPr>
                <w:rFonts w:ascii="Times New Roman" w:hAnsi="Times New Roman" w:cs="Times New Roman"/>
              </w:rPr>
            </w:pPr>
            <w:r w:rsidRPr="00E6613C">
              <w:rPr>
                <w:rFonts w:ascii="Times New Roman" w:hAnsi="Times New Roman" w:cs="Times New Roman"/>
              </w:rPr>
              <w:t>3</w:t>
            </w:r>
          </w:p>
        </w:tc>
      </w:tr>
    </w:tbl>
    <w:p w:rsidR="00E77917" w:rsidRPr="00986751" w:rsidRDefault="00E77917" w:rsidP="00E77917">
      <w:pPr>
        <w:pStyle w:val="3"/>
        <w:rPr>
          <w:rFonts w:ascii="Times New Roman" w:hAnsi="Times New Roman"/>
          <w:noProof/>
          <w:sz w:val="22"/>
          <w:szCs w:val="22"/>
        </w:rPr>
      </w:pPr>
      <w:bookmarkStart w:id="3" w:name="_Toc413335563"/>
      <w:r w:rsidRPr="00986751">
        <w:rPr>
          <w:rFonts w:ascii="Times New Roman" w:hAnsi="Times New Roman"/>
          <w:noProof/>
          <w:sz w:val="22"/>
          <w:szCs w:val="22"/>
        </w:rPr>
        <w:t>1.2 Краткая характеристика физико-географических и климатических условий</w:t>
      </w:r>
      <w:bookmarkEnd w:id="3"/>
    </w:p>
    <w:p w:rsidR="00E77917" w:rsidRPr="007358AC" w:rsidRDefault="00E77917" w:rsidP="007358AC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 xml:space="preserve">Алексеевский сельсовет Здвинского района  расположен на юго-западе Новосибирской области в </w:t>
      </w:r>
      <w:smartTag w:uri="urn:schemas-microsoft-com:office:smarttags" w:element="metricconverter">
        <w:smartTagPr>
          <w:attr w:name="ProductID" w:val="78 км"/>
        </w:smartTagPr>
        <w:r w:rsidRPr="007358AC">
          <w:rPr>
            <w:rFonts w:ascii="Times New Roman" w:hAnsi="Times New Roman" w:cs="Times New Roman"/>
            <w:noProof/>
          </w:rPr>
          <w:t>78 км</w:t>
        </w:r>
      </w:smartTag>
      <w:r w:rsidRPr="007358AC">
        <w:rPr>
          <w:rFonts w:ascii="Times New Roman" w:hAnsi="Times New Roman" w:cs="Times New Roman"/>
          <w:noProof/>
        </w:rPr>
        <w:t xml:space="preserve"> от г. Барабинск, </w:t>
      </w:r>
      <w:smartTag w:uri="urn:schemas-microsoft-com:office:smarttags" w:element="metricconverter">
        <w:smartTagPr>
          <w:attr w:name="ProductID" w:val="33 км"/>
        </w:smartTagPr>
        <w:r w:rsidRPr="007358AC">
          <w:rPr>
            <w:rFonts w:ascii="Times New Roman" w:hAnsi="Times New Roman" w:cs="Times New Roman"/>
            <w:noProof/>
          </w:rPr>
          <w:t>33 км</w:t>
        </w:r>
      </w:smartTag>
      <w:r w:rsidRPr="007358AC">
        <w:rPr>
          <w:rFonts w:ascii="Times New Roman" w:hAnsi="Times New Roman" w:cs="Times New Roman"/>
          <w:noProof/>
        </w:rPr>
        <w:t xml:space="preserve"> от районного центра с. Здвинск, </w:t>
      </w:r>
      <w:smartTag w:uri="urn:schemas-microsoft-com:office:smarttags" w:element="metricconverter">
        <w:smartTagPr>
          <w:attr w:name="ProductID" w:val="405 км"/>
        </w:smartTagPr>
        <w:r w:rsidRPr="007358AC">
          <w:rPr>
            <w:rFonts w:ascii="Times New Roman" w:hAnsi="Times New Roman" w:cs="Times New Roman"/>
            <w:noProof/>
          </w:rPr>
          <w:t>405 км</w:t>
        </w:r>
      </w:smartTag>
      <w:r w:rsidRPr="007358AC">
        <w:rPr>
          <w:rFonts w:ascii="Times New Roman" w:hAnsi="Times New Roman" w:cs="Times New Roman"/>
          <w:noProof/>
        </w:rPr>
        <w:t xml:space="preserve"> от областного центра г. Новосибирска. Площадь поселения составляет </w:t>
      </w:r>
      <w:smartTag w:uri="urn:schemas-microsoft-com:office:smarttags" w:element="metricconverter">
        <w:smartTagPr>
          <w:attr w:name="ProductID" w:val="37180 га"/>
        </w:smartTagPr>
        <w:r w:rsidRPr="007358AC">
          <w:rPr>
            <w:rFonts w:ascii="Times New Roman" w:hAnsi="Times New Roman" w:cs="Times New Roman"/>
            <w:noProof/>
          </w:rPr>
          <w:t>37180 га</w:t>
        </w:r>
      </w:smartTag>
      <w:r w:rsidRPr="007358AC">
        <w:rPr>
          <w:rFonts w:ascii="Times New Roman" w:hAnsi="Times New Roman" w:cs="Times New Roman"/>
          <w:noProof/>
        </w:rPr>
        <w:t xml:space="preserve"> в котором расположено 4 населенных пункта с. Алексеевка, д. Новогребенщиково, п. Петропавловский, д. Малышево.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26 км"/>
        </w:smartTagPr>
        <w:r w:rsidRPr="007358AC">
          <w:rPr>
            <w:rFonts w:ascii="Times New Roman" w:hAnsi="Times New Roman" w:cs="Times New Roman"/>
            <w:noProof/>
          </w:rPr>
          <w:t>26 км</w:t>
        </w:r>
      </w:smartTag>
      <w:r w:rsidRPr="007358AC">
        <w:rPr>
          <w:rFonts w:ascii="Times New Roman" w:hAnsi="Times New Roman" w:cs="Times New Roman"/>
          <w:noProof/>
        </w:rPr>
        <w:t xml:space="preserve"> с запада на восток </w:t>
      </w:r>
      <w:smartTag w:uri="urn:schemas-microsoft-com:office:smarttags" w:element="metricconverter">
        <w:smartTagPr>
          <w:attr w:name="ProductID" w:val="30 км"/>
        </w:smartTagPr>
        <w:r w:rsidRPr="007358AC">
          <w:rPr>
            <w:rFonts w:ascii="Times New Roman" w:hAnsi="Times New Roman" w:cs="Times New Roman"/>
            <w:noProof/>
          </w:rPr>
          <w:t>30 км</w:t>
        </w:r>
      </w:smartTag>
      <w:r w:rsidRPr="007358AC">
        <w:rPr>
          <w:rFonts w:ascii="Times New Roman" w:hAnsi="Times New Roman" w:cs="Times New Roman"/>
          <w:noProof/>
        </w:rPr>
        <w:t>.</w:t>
      </w:r>
    </w:p>
    <w:p w:rsidR="00E77917" w:rsidRPr="007358AC" w:rsidRDefault="00E77917" w:rsidP="007358AC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Населенные пункты застроены деревянными, кирпичными  одноэтажными зданиями и сооружениями. Территория муниципального образования электрифицирована и телефонизирована.</w:t>
      </w:r>
    </w:p>
    <w:p w:rsidR="00E77917" w:rsidRPr="007358AC" w:rsidRDefault="00E77917" w:rsidP="007358AC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 xml:space="preserve">Климат поселения континентальный умеренного пояса. Особенности климата обусловлены взаимодействием климатообразующих факторов: солнечной радиации, циркуляции воздушных масс и подстилающей поверхности. </w:t>
      </w:r>
    </w:p>
    <w:p w:rsidR="00E77917" w:rsidRPr="007358AC" w:rsidRDefault="00E77917" w:rsidP="007358AC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 xml:space="preserve">Продолжительность холодного периода </w:t>
      </w:r>
      <w:r w:rsidR="00986751">
        <w:rPr>
          <w:rFonts w:ascii="Times New Roman" w:hAnsi="Times New Roman" w:cs="Times New Roman"/>
          <w:noProof/>
        </w:rPr>
        <w:t>-</w:t>
      </w:r>
      <w:r w:rsidRPr="007358AC">
        <w:rPr>
          <w:rFonts w:ascii="Times New Roman" w:hAnsi="Times New Roman" w:cs="Times New Roman"/>
          <w:noProof/>
        </w:rPr>
        <w:t xml:space="preserve"> 178, тёплого </w:t>
      </w:r>
      <w:r w:rsidR="00986751">
        <w:rPr>
          <w:rFonts w:ascii="Times New Roman" w:hAnsi="Times New Roman" w:cs="Times New Roman"/>
          <w:noProof/>
        </w:rPr>
        <w:t>-</w:t>
      </w:r>
      <w:r w:rsidRPr="007358AC">
        <w:rPr>
          <w:rFonts w:ascii="Times New Roman" w:hAnsi="Times New Roman" w:cs="Times New Roman"/>
          <w:noProof/>
        </w:rPr>
        <w:t xml:space="preserve"> 188,  86 безоблачных дней в году, 67 </w:t>
      </w:r>
      <w:r w:rsidR="00986751">
        <w:rPr>
          <w:rFonts w:ascii="Times New Roman" w:hAnsi="Times New Roman" w:cs="Times New Roman"/>
          <w:noProof/>
        </w:rPr>
        <w:t>-</w:t>
      </w:r>
      <w:r w:rsidRPr="007358AC">
        <w:rPr>
          <w:rFonts w:ascii="Times New Roman" w:hAnsi="Times New Roman" w:cs="Times New Roman"/>
          <w:noProof/>
        </w:rPr>
        <w:t xml:space="preserve"> со сплошной облачностью.</w:t>
      </w:r>
    </w:p>
    <w:p w:rsidR="00E77917" w:rsidRPr="007358AC" w:rsidRDefault="00E77917" w:rsidP="007358AC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 xml:space="preserve">Неблагоприятными метеорологическими явлениями в зоне расположения </w:t>
      </w:r>
      <w:hyperlink r:id="rId29" w:history="1">
        <w:r w:rsidRPr="007358AC">
          <w:rPr>
            <w:rStyle w:val="a7"/>
            <w:rFonts w:ascii="Times New Roman" w:hAnsi="Times New Roman" w:cs="Times New Roman"/>
            <w:noProof/>
            <w:color w:val="auto"/>
            <w:u w:val="none"/>
          </w:rPr>
          <w:t>Алексеевского</w:t>
        </w:r>
      </w:hyperlink>
      <w:r w:rsidRPr="007358AC">
        <w:rPr>
          <w:rFonts w:ascii="Times New Roman" w:hAnsi="Times New Roman" w:cs="Times New Roman"/>
          <w:noProof/>
        </w:rPr>
        <w:t xml:space="preserve"> сельсовета могут быть: сильный ветер, метели, обильные и продолжительные осадки, засуха, низкие температуры воздуха, грозы, град, туман, гололед, изморозь.</w:t>
      </w:r>
    </w:p>
    <w:p w:rsidR="00E77917" w:rsidRDefault="00E77917" w:rsidP="00E77917">
      <w:pPr>
        <w:pStyle w:val="3"/>
        <w:rPr>
          <w:rFonts w:ascii="Times New Roman" w:hAnsi="Times New Roman"/>
          <w:noProof/>
          <w:sz w:val="22"/>
          <w:szCs w:val="22"/>
        </w:rPr>
      </w:pPr>
      <w:r w:rsidRPr="00986751">
        <w:rPr>
          <w:rFonts w:ascii="Times New Roman" w:hAnsi="Times New Roman"/>
          <w:noProof/>
          <w:sz w:val="22"/>
          <w:szCs w:val="22"/>
        </w:rPr>
        <w:t xml:space="preserve">1.3 </w:t>
      </w:r>
      <w:bookmarkStart w:id="4" w:name="_Toc413335564"/>
      <w:r w:rsidRPr="00986751">
        <w:rPr>
          <w:rFonts w:ascii="Times New Roman" w:hAnsi="Times New Roman"/>
          <w:noProof/>
          <w:sz w:val="22"/>
          <w:szCs w:val="22"/>
        </w:rPr>
        <w:t>Характеристика населенных пунктов</w:t>
      </w:r>
      <w:bookmarkEnd w:id="4"/>
    </w:p>
    <w:p w:rsidR="00E77917" w:rsidRPr="007358AC" w:rsidRDefault="00E77917" w:rsidP="00E77917">
      <w:pPr>
        <w:rPr>
          <w:rFonts w:ascii="Times New Roman" w:hAnsi="Times New Roman" w:cs="Times New Roman"/>
          <w:b/>
          <w:noProof/>
        </w:rPr>
      </w:pPr>
      <w:r w:rsidRPr="007358AC">
        <w:rPr>
          <w:rFonts w:ascii="Times New Roman" w:hAnsi="Times New Roman" w:cs="Times New Roman"/>
          <w:b/>
          <w:noProof/>
        </w:rPr>
        <w:t>Село АЛЕКСЕЕВКА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Населенный пункт Алексеевка является центром муниципального образования  Алексеевского сельсовета Здвинского района Новосибирской области.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  <w:color w:val="000000" w:themeColor="text1"/>
        </w:rPr>
      </w:pPr>
      <w:r w:rsidRPr="007358AC">
        <w:rPr>
          <w:rFonts w:ascii="Times New Roman" w:hAnsi="Times New Roman" w:cs="Times New Roman"/>
          <w:noProof/>
        </w:rPr>
        <w:t>Общая численность населения, по данным на 01.01.2020г</w:t>
      </w:r>
      <w:r w:rsidRPr="007358AC">
        <w:rPr>
          <w:rFonts w:ascii="Times New Roman" w:hAnsi="Times New Roman" w:cs="Times New Roman"/>
          <w:noProof/>
          <w:color w:val="000000" w:themeColor="text1"/>
        </w:rPr>
        <w:t>. составляет 431 чел.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Жилой фонд представлен, в основном, усадебной, малоэтажной, одноквартирной и многоквартирной застройкой. В населенном пункте расположены: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- общественные здания: администрация Алексеевкого сельсовета, МКУК «Алексеевский СДК», МКОУ Алексеевская СОШ, МУП ЖКХ «Алексеевское», Алексеевский ФАП, магазины ЧП: «Татьяна 1», «Татьяна 2», «Шанс».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- производственные предприятия: ЗАО «Алексеевское».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  <w:b/>
          <w:noProof/>
        </w:rPr>
      </w:pPr>
      <w:r w:rsidRPr="007358AC">
        <w:rPr>
          <w:rFonts w:ascii="Times New Roman" w:hAnsi="Times New Roman" w:cs="Times New Roman"/>
          <w:b/>
          <w:noProof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984"/>
        <w:gridCol w:w="1860"/>
      </w:tblGrid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1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№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1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Современное состояние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(2020г</w:t>
            </w:r>
            <w:r w:rsidR="00986751">
              <w:rPr>
                <w:rFonts w:ascii="Times New Roman" w:hAnsi="Times New Roman" w:cs="Times New Roman"/>
                <w:noProof/>
              </w:rPr>
              <w:t>.</w:t>
            </w:r>
            <w:r w:rsidRPr="007358AC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Проектное предположение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(2032г</w:t>
            </w:r>
            <w:r w:rsidR="00986751">
              <w:rPr>
                <w:rFonts w:ascii="Times New Roman" w:hAnsi="Times New Roman" w:cs="Times New Roman"/>
                <w:noProof/>
              </w:rPr>
              <w:t>.</w:t>
            </w:r>
            <w:r w:rsidRPr="007358AC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1304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1304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27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845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845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428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 w:themeColor="text1"/>
              </w:rPr>
              <w:t>360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 w:themeColor="text1"/>
              </w:rPr>
              <w:t>500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 w:themeColor="text1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 w:themeColor="text1"/>
              </w:rPr>
              <w:t>18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103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21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82</w:t>
            </w:r>
          </w:p>
        </w:tc>
      </w:tr>
    </w:tbl>
    <w:p w:rsidR="00986751" w:rsidRDefault="00986751" w:rsidP="00E77917">
      <w:pPr>
        <w:rPr>
          <w:rFonts w:ascii="Times New Roman" w:hAnsi="Times New Roman" w:cs="Times New Roman"/>
          <w:b/>
          <w:noProof/>
        </w:rPr>
      </w:pPr>
    </w:p>
    <w:p w:rsidR="00E77917" w:rsidRPr="007358AC" w:rsidRDefault="00E77917" w:rsidP="00E77917">
      <w:pPr>
        <w:rPr>
          <w:rFonts w:ascii="Times New Roman" w:hAnsi="Times New Roman" w:cs="Times New Roman"/>
          <w:b/>
          <w:noProof/>
        </w:rPr>
      </w:pPr>
      <w:r w:rsidRPr="007358AC">
        <w:rPr>
          <w:rFonts w:ascii="Times New Roman" w:hAnsi="Times New Roman" w:cs="Times New Roman"/>
          <w:b/>
          <w:noProof/>
        </w:rPr>
        <w:t>Деревня НОВОГРЕБЕНЩИКОВО</w:t>
      </w:r>
    </w:p>
    <w:p w:rsidR="00E77917" w:rsidRPr="007358AC" w:rsidRDefault="00E77917" w:rsidP="00986751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Населенный пункт Новогребенщиково входит в состав муниципального образования  Алексеевского сельсовета.</w:t>
      </w:r>
    </w:p>
    <w:p w:rsidR="00E77917" w:rsidRPr="007358AC" w:rsidRDefault="00E77917" w:rsidP="00986751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Общая численность населения, по данным на 01.01.2020г., составляет 62чел.</w:t>
      </w:r>
    </w:p>
    <w:p w:rsidR="00E77917" w:rsidRPr="007358AC" w:rsidRDefault="00E77917" w:rsidP="00986751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Жилой фонд представлен, в основном, усадебной, малоэтажной, одноквартирной и двхквартирной застройкой. В населенном пункте расположены:</w:t>
      </w:r>
    </w:p>
    <w:p w:rsidR="00E77917" w:rsidRPr="007358AC" w:rsidRDefault="00E77917" w:rsidP="00986751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- общественные здания: Новогребенщиковский ФАП.</w:t>
      </w:r>
    </w:p>
    <w:p w:rsidR="00E77917" w:rsidRPr="007358AC" w:rsidRDefault="00E77917" w:rsidP="00986751">
      <w:pPr>
        <w:jc w:val="both"/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- производственные предприятия: нет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  <w:b/>
          <w:noProof/>
        </w:rPr>
      </w:pPr>
      <w:r w:rsidRPr="007358AC">
        <w:rPr>
          <w:rFonts w:ascii="Times New Roman" w:hAnsi="Times New Roman" w:cs="Times New Roman"/>
          <w:b/>
          <w:noProof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7"/>
        <w:gridCol w:w="1985"/>
        <w:gridCol w:w="2143"/>
      </w:tblGrid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1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№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1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Современное состояние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(2020г</w:t>
            </w:r>
            <w:r w:rsidR="00986751">
              <w:rPr>
                <w:rFonts w:ascii="Times New Roman" w:hAnsi="Times New Roman" w:cs="Times New Roman"/>
                <w:noProof/>
              </w:rPr>
              <w:t>.</w:t>
            </w:r>
            <w:r w:rsidRPr="007358AC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Проектное предположение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(2032г</w:t>
            </w:r>
            <w:r w:rsidR="00986751">
              <w:rPr>
                <w:rFonts w:ascii="Times New Roman" w:hAnsi="Times New Roman" w:cs="Times New Roman"/>
                <w:noProof/>
              </w:rPr>
              <w:t>.</w:t>
            </w:r>
            <w:r w:rsidRPr="007358AC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389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389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-жилые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общественно – деловые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12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производственно – коммунальные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300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специального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74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Численость постоянного населения, (чел)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50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Численность временного населения, (чел)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Количество жилых домов, общее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20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одноквартирные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</w:t>
            </w:r>
          </w:p>
        </w:tc>
      </w:tr>
      <w:tr w:rsidR="00E77917" w:rsidRPr="007358AC" w:rsidTr="009867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многоквартирные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17</w:t>
            </w:r>
          </w:p>
        </w:tc>
      </w:tr>
    </w:tbl>
    <w:p w:rsidR="00E77917" w:rsidRDefault="00E77917" w:rsidP="00E77917">
      <w:pPr>
        <w:rPr>
          <w:b/>
          <w:noProof/>
          <w:szCs w:val="20"/>
        </w:rPr>
      </w:pPr>
    </w:p>
    <w:p w:rsidR="00E77917" w:rsidRPr="007358AC" w:rsidRDefault="00E77917" w:rsidP="00E77917">
      <w:pPr>
        <w:rPr>
          <w:rFonts w:ascii="Times New Roman" w:hAnsi="Times New Roman" w:cs="Times New Roman"/>
          <w:b/>
          <w:noProof/>
        </w:rPr>
      </w:pPr>
      <w:r w:rsidRPr="007358AC">
        <w:rPr>
          <w:rFonts w:ascii="Times New Roman" w:hAnsi="Times New Roman" w:cs="Times New Roman"/>
          <w:b/>
          <w:noProof/>
        </w:rPr>
        <w:t>Поселок ПЕТРОПАВЛОВСКИЙ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Населенный пункт Петропавловский входит в состав муниципального образования  Алексеевского сельсовета.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Общая численность населения, по данным на 01.01.2020г., составляет 52чел.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lastRenderedPageBreak/>
        <w:t>Жилой фонд представлен, в основном, усадебной, малоэтажной, одноквартирной и двухквартирной застройкой. В населенном пункте расположены: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 xml:space="preserve">- общественные здания: социально-культурный центр (клуб, ФАП) 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- производственные предприятия: нет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  <w:b/>
          <w:noProof/>
        </w:rPr>
      </w:pPr>
      <w:r w:rsidRPr="007358AC">
        <w:rPr>
          <w:rFonts w:ascii="Times New Roman" w:hAnsi="Times New Roman" w:cs="Times New Roman"/>
          <w:b/>
          <w:noProof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984"/>
        <w:gridCol w:w="1860"/>
      </w:tblGrid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1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№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1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 xml:space="preserve">Современное состояние 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(2020г</w:t>
            </w:r>
            <w:r w:rsidR="00986751">
              <w:rPr>
                <w:rFonts w:ascii="Times New Roman" w:hAnsi="Times New Roman" w:cs="Times New Roman"/>
                <w:noProof/>
              </w:rPr>
              <w:t>.</w:t>
            </w:r>
            <w:r w:rsidRPr="007358AC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Проектное предположение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(2032г</w:t>
            </w:r>
            <w:r w:rsidR="00986751">
              <w:rPr>
                <w:rFonts w:ascii="Times New Roman" w:hAnsi="Times New Roman" w:cs="Times New Roman"/>
                <w:noProof/>
              </w:rPr>
              <w:t>.</w:t>
            </w:r>
            <w:r w:rsidRPr="007358AC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331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331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-жилые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общественно – деловые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10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-сельскохозяйственного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282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38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Численость постоянного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50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Численность временного населения,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Количество жилых домов, общее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17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одноквартирные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многоквартирные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13</w:t>
            </w:r>
          </w:p>
        </w:tc>
      </w:tr>
    </w:tbl>
    <w:p w:rsidR="00E77917" w:rsidRDefault="00E77917" w:rsidP="00E77917">
      <w:pPr>
        <w:rPr>
          <w:b/>
          <w:noProof/>
          <w:szCs w:val="20"/>
        </w:rPr>
      </w:pPr>
    </w:p>
    <w:p w:rsidR="00E77917" w:rsidRPr="007358AC" w:rsidRDefault="00E77917" w:rsidP="00E77917">
      <w:pPr>
        <w:rPr>
          <w:rFonts w:ascii="Times New Roman" w:hAnsi="Times New Roman" w:cs="Times New Roman"/>
          <w:b/>
          <w:noProof/>
        </w:rPr>
      </w:pPr>
      <w:r w:rsidRPr="007358AC">
        <w:rPr>
          <w:rFonts w:ascii="Times New Roman" w:hAnsi="Times New Roman" w:cs="Times New Roman"/>
          <w:b/>
          <w:noProof/>
        </w:rPr>
        <w:t>Деревня МАЛЫШЕВО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Населенный пункт Малышево входит в состав муниципального образования  Алексеевского сельсовета.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Общая численность населения, по данным на 01.01.2020г., составляет 37чел.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Жилой фонд представлен, в основном, усадебной, малоэтажной, одноквартирной и двухквартирной застройкой. В населенном пункте расположены: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- общественные здания: социально-культурный центр (клуб, ФАП)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- производственные предприятия: ЗАО «Алексеевское»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  <w:b/>
          <w:noProof/>
        </w:rPr>
      </w:pPr>
      <w:r w:rsidRPr="007358AC">
        <w:rPr>
          <w:rFonts w:ascii="Times New Roman" w:hAnsi="Times New Roman" w:cs="Times New Roman"/>
          <w:b/>
          <w:noProof/>
        </w:rPr>
        <w:t>Основные технико-экономические показатели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1985"/>
        <w:gridCol w:w="2143"/>
      </w:tblGrid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1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№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1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 xml:space="preserve">Современное состояние 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(2020г</w:t>
            </w:r>
            <w:r w:rsidR="00986751">
              <w:rPr>
                <w:rFonts w:ascii="Times New Roman" w:hAnsi="Times New Roman" w:cs="Times New Roman"/>
                <w:noProof/>
              </w:rPr>
              <w:t>.</w:t>
            </w:r>
            <w:r w:rsidRPr="007358AC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Проектное предположение</w:t>
            </w:r>
          </w:p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(2032г</w:t>
            </w:r>
            <w:r w:rsidR="00986751">
              <w:rPr>
                <w:rFonts w:ascii="Times New Roman" w:hAnsi="Times New Roman" w:cs="Times New Roman"/>
                <w:noProof/>
              </w:rPr>
              <w:t>.</w:t>
            </w:r>
            <w:r w:rsidRPr="007358AC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Общая площадь земель в границах населенного пункта (га)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263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263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-жилые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общественно – деловые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6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235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235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- специального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20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Численость постоянного населения, (чел)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50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Численность временного населения, (чел)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9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Количество жилых домов, общее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18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одноквартирные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E77917" w:rsidRPr="007358AC" w:rsidTr="00986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многоквартирные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13</w:t>
            </w:r>
          </w:p>
        </w:tc>
      </w:tr>
    </w:tbl>
    <w:p w:rsidR="00E77917" w:rsidRPr="007358AC" w:rsidRDefault="00E77917" w:rsidP="00E77917">
      <w:pPr>
        <w:pStyle w:val="3"/>
        <w:rPr>
          <w:rFonts w:ascii="Times New Roman" w:hAnsi="Times New Roman"/>
          <w:noProof/>
          <w:sz w:val="22"/>
          <w:szCs w:val="22"/>
        </w:rPr>
      </w:pPr>
      <w:bookmarkStart w:id="5" w:name="_Toc413335565"/>
      <w:r w:rsidRPr="007358AC">
        <w:rPr>
          <w:rFonts w:ascii="Times New Roman" w:hAnsi="Times New Roman"/>
          <w:noProof/>
          <w:sz w:val="22"/>
          <w:szCs w:val="22"/>
        </w:rPr>
        <w:t>2 СОВРЕМЕННОЕ СОСТОЯНИЕ ТЕРРИТОРИИ МУНИЦИПАЛЬНОГО ОБРАЗОВАНИЯ</w:t>
      </w:r>
      <w:bookmarkEnd w:id="5"/>
    </w:p>
    <w:p w:rsidR="00E77917" w:rsidRPr="007358AC" w:rsidRDefault="00E77917" w:rsidP="00E77917">
      <w:pPr>
        <w:pStyle w:val="3"/>
        <w:rPr>
          <w:rFonts w:ascii="Times New Roman" w:hAnsi="Times New Roman"/>
          <w:noProof/>
          <w:sz w:val="22"/>
          <w:szCs w:val="22"/>
        </w:rPr>
      </w:pPr>
      <w:bookmarkStart w:id="6" w:name="_Toc413335566"/>
      <w:r w:rsidRPr="007358AC">
        <w:rPr>
          <w:rFonts w:ascii="Times New Roman" w:hAnsi="Times New Roman"/>
          <w:noProof/>
          <w:sz w:val="22"/>
          <w:szCs w:val="22"/>
        </w:rPr>
        <w:t>2.1. Гидрогеология</w:t>
      </w:r>
      <w:bookmarkEnd w:id="6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Подземные воды в поселении изучены на глубину около </w:t>
      </w:r>
      <w:smartTag w:uri="urn:schemas-microsoft-com:office:smarttags" w:element="metricconverter">
        <w:smartTagPr>
          <w:attr w:name="ProductID" w:val="1100 м"/>
        </w:smartTagPr>
        <w:r w:rsidRPr="007358AC">
          <w:rPr>
            <w:rFonts w:ascii="Times New Roman" w:hAnsi="Times New Roman" w:cs="Times New Roman"/>
          </w:rPr>
          <w:t>1100 м</w:t>
        </w:r>
      </w:smartTag>
      <w:r w:rsidRPr="007358AC">
        <w:rPr>
          <w:rFonts w:ascii="Times New Roman" w:hAnsi="Times New Roman" w:cs="Times New Roman"/>
        </w:rPr>
        <w:t xml:space="preserve"> (максимальная). Перспективными для централизованного водоснабжения являются водообильные пресные или маломинерализованные (до 3 г/л) водоносные горизонты </w:t>
      </w:r>
      <w:proofErr w:type="spellStart"/>
      <w:r w:rsidRPr="007358AC">
        <w:rPr>
          <w:rFonts w:ascii="Times New Roman" w:hAnsi="Times New Roman" w:cs="Times New Roman"/>
        </w:rPr>
        <w:t>атлымской</w:t>
      </w:r>
      <w:proofErr w:type="spellEnd"/>
      <w:r w:rsidRPr="007358AC">
        <w:rPr>
          <w:rFonts w:ascii="Times New Roman" w:hAnsi="Times New Roman" w:cs="Times New Roman"/>
        </w:rPr>
        <w:t xml:space="preserve">, </w:t>
      </w:r>
      <w:proofErr w:type="spellStart"/>
      <w:r w:rsidRPr="007358AC">
        <w:rPr>
          <w:rFonts w:ascii="Times New Roman" w:hAnsi="Times New Roman" w:cs="Times New Roman"/>
        </w:rPr>
        <w:t>ипатовской</w:t>
      </w:r>
      <w:proofErr w:type="spellEnd"/>
      <w:r w:rsidRPr="007358AC">
        <w:rPr>
          <w:rFonts w:ascii="Times New Roman" w:hAnsi="Times New Roman" w:cs="Times New Roman"/>
        </w:rPr>
        <w:t xml:space="preserve"> и </w:t>
      </w:r>
      <w:proofErr w:type="spellStart"/>
      <w:r w:rsidRPr="007358AC">
        <w:rPr>
          <w:rFonts w:ascii="Times New Roman" w:hAnsi="Times New Roman" w:cs="Times New Roman"/>
        </w:rPr>
        <w:t>покурской</w:t>
      </w:r>
      <w:proofErr w:type="spellEnd"/>
      <w:r w:rsidRPr="007358AC">
        <w:rPr>
          <w:rFonts w:ascii="Times New Roman" w:hAnsi="Times New Roman" w:cs="Times New Roman"/>
        </w:rPr>
        <w:t xml:space="preserve"> свит. На всей территории сельсовета они при вскрытии скважинами </w:t>
      </w:r>
      <w:proofErr w:type="spellStart"/>
      <w:r w:rsidRPr="007358AC">
        <w:rPr>
          <w:rFonts w:ascii="Times New Roman" w:hAnsi="Times New Roman" w:cs="Times New Roman"/>
        </w:rPr>
        <w:t>самоизливаются</w:t>
      </w:r>
      <w:proofErr w:type="spellEnd"/>
      <w:r w:rsidRPr="007358AC">
        <w:rPr>
          <w:rFonts w:ascii="Times New Roman" w:hAnsi="Times New Roman" w:cs="Times New Roman"/>
        </w:rPr>
        <w:t>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В поселении имеются достаточно богатые ресурсы подземных вод - 307 тыс. м3/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  <w:r w:rsidRPr="007358AC">
        <w:rPr>
          <w:rFonts w:ascii="Times New Roman" w:hAnsi="Times New Roman" w:cs="Times New Roman"/>
        </w:rPr>
        <w:t>., в том числе пресных вод 190 тыс. м3/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  <w:r w:rsidRPr="007358AC">
        <w:rPr>
          <w:rFonts w:ascii="Times New Roman" w:hAnsi="Times New Roman" w:cs="Times New Roman"/>
        </w:rPr>
        <w:t>.</w:t>
      </w:r>
    </w:p>
    <w:p w:rsidR="00E77917" w:rsidRPr="007358AC" w:rsidRDefault="00E77917" w:rsidP="00E77917">
      <w:pPr>
        <w:pStyle w:val="3"/>
        <w:rPr>
          <w:rFonts w:ascii="Times New Roman" w:hAnsi="Times New Roman"/>
          <w:noProof/>
          <w:sz w:val="22"/>
          <w:szCs w:val="22"/>
        </w:rPr>
      </w:pPr>
      <w:bookmarkStart w:id="7" w:name="_Toc413335567"/>
      <w:r w:rsidRPr="007358AC">
        <w:rPr>
          <w:rFonts w:ascii="Times New Roman" w:hAnsi="Times New Roman"/>
          <w:noProof/>
          <w:sz w:val="22"/>
          <w:szCs w:val="22"/>
        </w:rPr>
        <w:t>2.2 Современное состояние подземных  и поверхностных вод</w:t>
      </w:r>
      <w:bookmarkEnd w:id="7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В настоящее время на территории поселения большая часть пользуется централизованным водоснабжением. </w:t>
      </w:r>
    </w:p>
    <w:p w:rsidR="00E77917" w:rsidRPr="007358AC" w:rsidRDefault="00E77917" w:rsidP="00E77917">
      <w:pPr>
        <w:shd w:val="clear" w:color="auto" w:fill="FFFFFF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По химическому составу воды соответствуют показателям </w:t>
      </w:r>
      <w:proofErr w:type="spellStart"/>
      <w:r w:rsidRPr="007358AC">
        <w:rPr>
          <w:rStyle w:val="aff1"/>
          <w:rFonts w:ascii="Times New Roman" w:hAnsi="Times New Roman" w:cs="Times New Roman"/>
        </w:rPr>
        <w:t>СанПиН</w:t>
      </w:r>
      <w:proofErr w:type="spellEnd"/>
      <w:r w:rsidRPr="007358AC">
        <w:rPr>
          <w:rStyle w:val="aff1"/>
          <w:rFonts w:ascii="Times New Roman" w:hAnsi="Times New Roman" w:cs="Times New Roman"/>
        </w:rPr>
        <w:t xml:space="preserve"> 2.1.4.1074-01</w:t>
      </w:r>
      <w:r w:rsidRPr="007358AC">
        <w:rPr>
          <w:rFonts w:ascii="Times New Roman" w:hAnsi="Times New Roman" w:cs="Times New Roman"/>
        </w:rPr>
        <w:t>.</w:t>
      </w:r>
    </w:p>
    <w:p w:rsidR="00E77917" w:rsidRPr="007358AC" w:rsidRDefault="00E77917" w:rsidP="00E77917">
      <w:pPr>
        <w:shd w:val="clear" w:color="auto" w:fill="FFFFFF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Физические свойства воды: вода без цвета, без запаха, прозрачная, осадок светлый, хлопьевидный, незначительный.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Население пользуется выгребными ямами и туалетами.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Согласно Водному кодексу РФ размеры и границы </w:t>
      </w:r>
      <w:proofErr w:type="spellStart"/>
      <w:r w:rsidRPr="007358AC">
        <w:rPr>
          <w:rFonts w:ascii="Times New Roman" w:hAnsi="Times New Roman" w:cs="Times New Roman"/>
        </w:rPr>
        <w:t>водоохранных</w:t>
      </w:r>
      <w:proofErr w:type="spellEnd"/>
      <w:r w:rsidRPr="007358AC">
        <w:rPr>
          <w:rFonts w:ascii="Times New Roman" w:hAnsi="Times New Roman" w:cs="Times New Roman"/>
        </w:rPr>
        <w:t xml:space="preserve"> зон и прибрежных защитных полос, а также режим их использования устанавливаются исходя из следующего: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- ширина </w:t>
      </w:r>
      <w:proofErr w:type="spellStart"/>
      <w:r w:rsidRPr="007358AC">
        <w:rPr>
          <w:rFonts w:ascii="Times New Roman" w:hAnsi="Times New Roman" w:cs="Times New Roman"/>
        </w:rPr>
        <w:t>водоохранной</w:t>
      </w:r>
      <w:proofErr w:type="spellEnd"/>
      <w:r w:rsidRPr="007358AC">
        <w:rPr>
          <w:rFonts w:ascii="Times New Roman" w:hAnsi="Times New Roman" w:cs="Times New Roman"/>
        </w:rPr>
        <w:t xml:space="preserve"> зоны рек и ручьёв устанавливается от их истоков для рек и ручьёв протяжённостью: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78"/>
      </w:tblGrid>
      <w:tr w:rsidR="00E77917" w:rsidRPr="007358AC" w:rsidTr="009507BD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7358AC">
                <w:rPr>
                  <w:rFonts w:ascii="Times New Roman" w:hAnsi="Times New Roman" w:cs="Times New Roman"/>
                </w:rPr>
                <w:t>10 км</w:t>
              </w:r>
            </w:smartTag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7358AC">
                <w:rPr>
                  <w:rFonts w:ascii="Times New Roman" w:hAnsi="Times New Roman" w:cs="Times New Roman"/>
                </w:rPr>
                <w:t>50 м</w:t>
              </w:r>
            </w:smartTag>
          </w:p>
        </w:tc>
      </w:tr>
      <w:tr w:rsidR="00E77917" w:rsidRPr="007358AC" w:rsidTr="009507BD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7358AC">
                <w:rPr>
                  <w:rFonts w:ascii="Times New Roman" w:hAnsi="Times New Roman" w:cs="Times New Roman"/>
                </w:rPr>
                <w:t>50 км</w:t>
              </w:r>
            </w:smartTag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358AC">
                <w:rPr>
                  <w:rFonts w:ascii="Times New Roman" w:hAnsi="Times New Roman" w:cs="Times New Roman"/>
                </w:rPr>
                <w:t>100 м</w:t>
              </w:r>
            </w:smartTag>
          </w:p>
        </w:tc>
      </w:tr>
      <w:tr w:rsidR="00E77917" w:rsidRPr="007358AC" w:rsidTr="009507BD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7358AC">
                <w:rPr>
                  <w:rFonts w:ascii="Times New Roman" w:hAnsi="Times New Roman" w:cs="Times New Roman"/>
                </w:rPr>
                <w:t>50 км</w:t>
              </w:r>
            </w:smartTag>
            <w:r w:rsidRPr="007358AC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7358AC">
                <w:rPr>
                  <w:rFonts w:ascii="Times New Roman" w:hAnsi="Times New Roman" w:cs="Times New Roman"/>
                </w:rPr>
                <w:t>200 м</w:t>
              </w:r>
            </w:smartTag>
          </w:p>
        </w:tc>
      </w:tr>
    </w:tbl>
    <w:p w:rsidR="00E77917" w:rsidRPr="007358AC" w:rsidRDefault="00E77917" w:rsidP="00E77917">
      <w:pPr>
        <w:rPr>
          <w:rFonts w:ascii="Times New Roman" w:hAnsi="Times New Roman" w:cs="Times New Roman"/>
          <w:szCs w:val="20"/>
        </w:rPr>
      </w:pPr>
      <w:r w:rsidRPr="007358AC">
        <w:rPr>
          <w:rFonts w:ascii="Times New Roman" w:hAnsi="Times New Roman" w:cs="Times New Roman"/>
        </w:rPr>
        <w:t xml:space="preserve"> - для реки, ручья протяжённостью менее </w:t>
      </w:r>
      <w:smartTag w:uri="urn:schemas-microsoft-com:office:smarttags" w:element="metricconverter">
        <w:smartTagPr>
          <w:attr w:name="ProductID" w:val="10 км"/>
        </w:smartTagPr>
        <w:r w:rsidRPr="007358AC">
          <w:rPr>
            <w:rFonts w:ascii="Times New Roman" w:hAnsi="Times New Roman" w:cs="Times New Roman"/>
          </w:rPr>
          <w:t>10 км</w:t>
        </w:r>
      </w:smartTag>
      <w:r w:rsidRPr="007358AC">
        <w:rPr>
          <w:rFonts w:ascii="Times New Roman" w:hAnsi="Times New Roman" w:cs="Times New Roman"/>
        </w:rPr>
        <w:t xml:space="preserve"> от истока до устья </w:t>
      </w:r>
      <w:proofErr w:type="spellStart"/>
      <w:r w:rsidRPr="007358AC">
        <w:rPr>
          <w:rFonts w:ascii="Times New Roman" w:hAnsi="Times New Roman" w:cs="Times New Roman"/>
        </w:rPr>
        <w:t>водоохранная</w:t>
      </w:r>
      <w:proofErr w:type="spellEnd"/>
      <w:r w:rsidRPr="007358AC">
        <w:rPr>
          <w:rFonts w:ascii="Times New Roman" w:hAnsi="Times New Roman" w:cs="Times New Roman"/>
        </w:rPr>
        <w:t xml:space="preserve"> зона совпадает с прибрежной защитной полосой. Радиус </w:t>
      </w:r>
      <w:proofErr w:type="spellStart"/>
      <w:r w:rsidRPr="007358AC">
        <w:rPr>
          <w:rFonts w:ascii="Times New Roman" w:hAnsi="Times New Roman" w:cs="Times New Roman"/>
        </w:rPr>
        <w:t>водоохранной</w:t>
      </w:r>
      <w:proofErr w:type="spellEnd"/>
      <w:r w:rsidRPr="007358AC">
        <w:rPr>
          <w:rFonts w:ascii="Times New Roman" w:hAnsi="Times New Roman" w:cs="Times New Roman"/>
        </w:rPr>
        <w:t xml:space="preserve"> зоны для истоков реки, ручья устанавливается в размере </w:t>
      </w:r>
      <w:smartTag w:uri="urn:schemas-microsoft-com:office:smarttags" w:element="metricconverter">
        <w:smartTagPr>
          <w:attr w:name="ProductID" w:val="50 метров"/>
        </w:smartTagPr>
        <w:r w:rsidRPr="007358AC">
          <w:rPr>
            <w:rFonts w:ascii="Times New Roman" w:hAnsi="Times New Roman" w:cs="Times New Roman"/>
          </w:rPr>
          <w:t>50 метров</w:t>
        </w:r>
      </w:smartTag>
      <w:r w:rsidRPr="007358AC">
        <w:rPr>
          <w:rFonts w:ascii="Times New Roman" w:hAnsi="Times New Roman" w:cs="Times New Roman"/>
        </w:rPr>
        <w:t>;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- 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етров"/>
        </w:smartTagPr>
        <w:r w:rsidRPr="007358AC">
          <w:rPr>
            <w:rFonts w:ascii="Times New Roman" w:hAnsi="Times New Roman" w:cs="Times New Roman"/>
          </w:rPr>
          <w:t>30 метров</w:t>
        </w:r>
      </w:smartTag>
      <w:r w:rsidRPr="007358AC">
        <w:rPr>
          <w:rFonts w:ascii="Times New Roman" w:hAnsi="Times New Roman" w:cs="Times New Roman"/>
        </w:rPr>
        <w:t xml:space="preserve"> для обратного и нулевого уклона, </w:t>
      </w:r>
      <w:smartTag w:uri="urn:schemas-microsoft-com:office:smarttags" w:element="metricconverter">
        <w:smartTagPr>
          <w:attr w:name="ProductID" w:val="40 метров"/>
        </w:smartTagPr>
        <w:r w:rsidRPr="007358AC">
          <w:rPr>
            <w:rFonts w:ascii="Times New Roman" w:hAnsi="Times New Roman" w:cs="Times New Roman"/>
          </w:rPr>
          <w:t>40 метров</w:t>
        </w:r>
      </w:smartTag>
      <w:r w:rsidRPr="007358AC">
        <w:rPr>
          <w:rFonts w:ascii="Times New Roman" w:hAnsi="Times New Roman" w:cs="Times New Roman"/>
        </w:rPr>
        <w:t xml:space="preserve"> для уклона до 3 градусов и </w:t>
      </w:r>
      <w:smartTag w:uri="urn:schemas-microsoft-com:office:smarttags" w:element="metricconverter">
        <w:smartTagPr>
          <w:attr w:name="ProductID" w:val="50 метров"/>
        </w:smartTagPr>
        <w:r w:rsidRPr="007358AC">
          <w:rPr>
            <w:rFonts w:ascii="Times New Roman" w:hAnsi="Times New Roman" w:cs="Times New Roman"/>
          </w:rPr>
          <w:t>50 метров</w:t>
        </w:r>
      </w:smartTag>
      <w:r w:rsidRPr="007358AC">
        <w:rPr>
          <w:rFonts w:ascii="Times New Roman" w:hAnsi="Times New Roman" w:cs="Times New Roman"/>
        </w:rPr>
        <w:t xml:space="preserve"> для уклона 3 и более градуса.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Ширина </w:t>
      </w:r>
      <w:proofErr w:type="spellStart"/>
      <w:r w:rsidRPr="007358AC">
        <w:rPr>
          <w:rFonts w:ascii="Times New Roman" w:hAnsi="Times New Roman" w:cs="Times New Roman"/>
        </w:rPr>
        <w:t>водоохранной</w:t>
      </w:r>
      <w:proofErr w:type="spellEnd"/>
      <w:r w:rsidRPr="007358AC">
        <w:rPr>
          <w:rFonts w:ascii="Times New Roman" w:hAnsi="Times New Roman" w:cs="Times New Roman"/>
        </w:rPr>
        <w:t xml:space="preserve"> зоны озера с акваторией менее 0,5 квадратного километра не устанавливается. На территории поселения озёра такой площади отсутствуют.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В качестве источника хозяйственно-питьевого водоснабжения населенных пунктов </w:t>
      </w:r>
      <w:hyperlink r:id="rId30" w:history="1">
        <w:r w:rsidRPr="007358AC">
          <w:rPr>
            <w:rStyle w:val="a7"/>
            <w:rFonts w:ascii="Times New Roman" w:hAnsi="Times New Roman" w:cs="Times New Roman"/>
            <w:color w:val="auto"/>
            <w:u w:val="none"/>
          </w:rPr>
          <w:t>Алексеевского</w:t>
        </w:r>
      </w:hyperlink>
      <w:r w:rsidRPr="007358AC">
        <w:rPr>
          <w:rFonts w:ascii="Times New Roman" w:hAnsi="Times New Roman" w:cs="Times New Roman"/>
        </w:rPr>
        <w:t xml:space="preserve"> сельсовета Здвинского района Новосибирской области, а также сельскохозяйственного производства и животноводства приняты подземные воды </w:t>
      </w:r>
      <w:r w:rsidRPr="007358AC">
        <w:rPr>
          <w:rFonts w:ascii="Times New Roman" w:hAnsi="Times New Roman" w:cs="Times New Roman"/>
          <w:szCs w:val="28"/>
        </w:rPr>
        <w:t>из артезианских скважин.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Отбор воды осуществляется из </w:t>
      </w:r>
      <w:proofErr w:type="spellStart"/>
      <w:r w:rsidRPr="007358AC">
        <w:rPr>
          <w:rFonts w:ascii="Times New Roman" w:hAnsi="Times New Roman" w:cs="Times New Roman"/>
        </w:rPr>
        <w:t>артскважин</w:t>
      </w:r>
      <w:proofErr w:type="spellEnd"/>
      <w:r w:rsidRPr="007358AC">
        <w:rPr>
          <w:rFonts w:ascii="Times New Roman" w:hAnsi="Times New Roman" w:cs="Times New Roman"/>
        </w:rPr>
        <w:t xml:space="preserve"> и шахтных колодцев.</w:t>
      </w:r>
    </w:p>
    <w:p w:rsidR="00E77917" w:rsidRPr="007358AC" w:rsidRDefault="00E77917" w:rsidP="007358AC">
      <w:pPr>
        <w:pStyle w:val="a3"/>
        <w:rPr>
          <w:rFonts w:ascii="Times New Roman" w:hAnsi="Times New Roman" w:cs="Times New Roman"/>
          <w:noProof/>
        </w:rPr>
      </w:pPr>
      <w:bookmarkStart w:id="8" w:name="_Toc413335568"/>
      <w:r w:rsidRPr="007358AC">
        <w:rPr>
          <w:rFonts w:ascii="Times New Roman" w:hAnsi="Times New Roman" w:cs="Times New Roman"/>
          <w:noProof/>
        </w:rPr>
        <w:t>2.3 Сведения о существующем положении водоснабжения</w:t>
      </w:r>
      <w:bookmarkEnd w:id="8"/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93"/>
      </w:tblGrid>
      <w:tr w:rsidR="00E77917" w:rsidRPr="007358AC" w:rsidTr="009507BD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bookmarkStart w:id="9" w:name="_Toc386448937"/>
            <w:r w:rsidRPr="007358AC">
              <w:rPr>
                <w:rFonts w:ascii="Times New Roman" w:hAnsi="Times New Roman" w:cs="Times New Roman"/>
                <w:b/>
                <w:noProof/>
                <w:color w:val="000000"/>
              </w:rPr>
              <w:t>с. Алексеевка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358AC">
              <w:rPr>
                <w:rFonts w:ascii="Times New Roman" w:hAnsi="Times New Roman" w:cs="Times New Roman"/>
                <w:b/>
                <w:color w:val="000000"/>
              </w:rPr>
              <w:lastRenderedPageBreak/>
              <w:t>Артскважина</w:t>
            </w:r>
            <w:proofErr w:type="spellEnd"/>
            <w:r w:rsidRPr="007358AC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986751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986751">
              <w:rPr>
                <w:rFonts w:ascii="Times New Roman" w:hAnsi="Times New Roman" w:cs="Times New Roman"/>
                <w:noProof/>
              </w:rPr>
              <w:t>Б-219</w:t>
            </w:r>
          </w:p>
        </w:tc>
      </w:tr>
      <w:tr w:rsidR="00E77917" w:rsidRPr="007358AC" w:rsidTr="009507BD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986751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986751">
              <w:rPr>
                <w:rFonts w:ascii="Times New Roman" w:hAnsi="Times New Roman" w:cs="Times New Roman"/>
                <w:noProof/>
              </w:rPr>
              <w:t>хозяйственно-питьевые нужды населения</w:t>
            </w:r>
          </w:p>
        </w:tc>
      </w:tr>
      <w:tr w:rsidR="00E77917" w:rsidRPr="007358AC" w:rsidTr="009507BD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986751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986751">
              <w:rPr>
                <w:rFonts w:ascii="Times New Roman" w:hAnsi="Times New Roman" w:cs="Times New Roman"/>
                <w:noProof/>
              </w:rPr>
              <w:t>в 100 метрах на юго – на запад от деревни Алексеевка</w:t>
            </w:r>
          </w:p>
        </w:tc>
      </w:tr>
      <w:tr w:rsidR="00E77917" w:rsidRPr="007358AC" w:rsidTr="009507BD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986751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986751">
              <w:rPr>
                <w:rFonts w:ascii="Times New Roman" w:hAnsi="Times New Roman" w:cs="Times New Roman"/>
                <w:noProof/>
              </w:rPr>
              <w:t>в 2018г.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986751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986751">
              <w:rPr>
                <w:rFonts w:ascii="Times New Roman" w:hAnsi="Times New Roman" w:cs="Times New Roman"/>
                <w:noProof/>
              </w:rPr>
              <w:t>300 м.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986751" w:rsidRDefault="00E77917" w:rsidP="007358AC">
            <w:pPr>
              <w:pStyle w:val="a3"/>
              <w:rPr>
                <w:rFonts w:ascii="Times New Roman" w:hAnsi="Times New Roman" w:cs="Times New Roman"/>
                <w:noProof/>
              </w:rPr>
            </w:pPr>
            <w:r w:rsidRPr="00986751">
              <w:rPr>
                <w:rFonts w:ascii="Times New Roman" w:hAnsi="Times New Roman" w:cs="Times New Roman"/>
                <w:noProof/>
              </w:rPr>
              <w:t>ЭЦВ 6-6.5-85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2010г.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2012г.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6.5 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 xml:space="preserve">имеется 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2012г.</w:t>
            </w:r>
          </w:p>
        </w:tc>
      </w:tr>
      <w:tr w:rsidR="00E77917" w:rsidRPr="007358AC" w:rsidTr="009507BD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60Х60 метров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полностью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23,64тм3/год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60%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-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7358AC">
              <w:rPr>
                <w:rFonts w:ascii="Times New Roman" w:hAnsi="Times New Roman" w:cs="Times New Roman"/>
                <w:b/>
                <w:color w:val="000000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 xml:space="preserve">кольцевая </w:t>
            </w:r>
          </w:p>
        </w:tc>
      </w:tr>
      <w:tr w:rsidR="00E77917" w:rsidRPr="007358AC" w:rsidTr="009507BD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4 км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не имеются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-</w:t>
            </w:r>
          </w:p>
        </w:tc>
      </w:tr>
      <w:tr w:rsidR="00E77917" w:rsidRPr="007358AC" w:rsidTr="009507B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136</w:t>
            </w:r>
          </w:p>
        </w:tc>
      </w:tr>
      <w:tr w:rsidR="00E77917" w:rsidRPr="007358AC" w:rsidTr="009507B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E77917" w:rsidRPr="007358AC" w:rsidTr="009507B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107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</w:tr>
      <w:tr w:rsidR="00E77917" w:rsidRPr="007358AC" w:rsidTr="009507BD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FF0000"/>
              </w:rPr>
            </w:pPr>
            <w:r w:rsidRPr="007358AC">
              <w:rPr>
                <w:rFonts w:ascii="Times New Roman" w:hAnsi="Times New Roman" w:cs="Times New Roman"/>
              </w:rPr>
              <w:t>Полиэтиленовые трубы                  ПЭТ НО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4км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110</w:t>
            </w:r>
          </w:p>
        </w:tc>
      </w:tr>
      <w:bookmarkEnd w:id="9"/>
      <w:tr w:rsidR="00E77917" w:rsidRPr="007358AC" w:rsidTr="009507BD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986751" w:rsidRDefault="00E77917" w:rsidP="007358AC">
            <w:pPr>
              <w:pStyle w:val="a3"/>
              <w:rPr>
                <w:rFonts w:ascii="Times New Roman" w:hAnsi="Times New Roman" w:cs="Times New Roman"/>
                <w:b/>
                <w:noProof/>
              </w:rPr>
            </w:pPr>
            <w:r w:rsidRPr="00986751">
              <w:rPr>
                <w:rFonts w:ascii="Times New Roman" w:hAnsi="Times New Roman" w:cs="Times New Roman"/>
                <w:b/>
                <w:noProof/>
              </w:rPr>
              <w:t>д. Новогребенщиково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358AC">
              <w:rPr>
                <w:rFonts w:ascii="Times New Roman" w:hAnsi="Times New Roman" w:cs="Times New Roman"/>
                <w:b/>
                <w:color w:val="000000"/>
              </w:rPr>
              <w:t>Артскважина</w:t>
            </w:r>
            <w:proofErr w:type="spellEnd"/>
            <w:r w:rsidRPr="007358AC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Б-404</w:t>
            </w:r>
          </w:p>
        </w:tc>
      </w:tr>
      <w:tr w:rsidR="00E77917" w:rsidRPr="007358AC" w:rsidTr="009507BD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хозяйственно-питьевые нужды населения</w:t>
            </w:r>
          </w:p>
        </w:tc>
      </w:tr>
      <w:tr w:rsidR="00E77917" w:rsidRPr="007358AC" w:rsidTr="009507BD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в центральной части села по ул. Сартланская в д. Новогребенщиково</w:t>
            </w:r>
          </w:p>
        </w:tc>
      </w:tr>
      <w:tr w:rsidR="00E77917" w:rsidRPr="007358AC" w:rsidTr="009507BD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2017г.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299 м.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ЭЦВ 6-6.5-60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16.06.2016г.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2017г.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6.5 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имеется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2017г.</w:t>
            </w:r>
          </w:p>
        </w:tc>
      </w:tr>
      <w:tr w:rsidR="00E77917" w:rsidRPr="007358AC" w:rsidTr="009507BD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60Х60 метров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полностью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5.58тыс.м3/год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0%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-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7358AC">
              <w:rPr>
                <w:rFonts w:ascii="Times New Roman" w:hAnsi="Times New Roman" w:cs="Times New Roman"/>
                <w:b/>
                <w:color w:val="000000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тупиковая</w:t>
            </w:r>
          </w:p>
        </w:tc>
      </w:tr>
      <w:tr w:rsidR="00E77917" w:rsidRPr="007358AC" w:rsidTr="009507BD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1,5 км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Обратноосмотическая система очистки воды (ООС-</w:t>
            </w:r>
            <w:r w:rsidRPr="007358AC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0,5),производитель ность -500 л\ч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lastRenderedPageBreak/>
              <w:t xml:space="preserve">Вводы в жилой фонд по </w:t>
            </w:r>
            <w:proofErr w:type="spellStart"/>
            <w:r w:rsidRPr="007358AC">
              <w:rPr>
                <w:rFonts w:ascii="Times New Roman" w:hAnsi="Times New Roman" w:cs="Times New Roman"/>
                <w:color w:val="000000"/>
              </w:rPr>
              <w:t>ул.Сартланская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 xml:space="preserve">Не имеются </w:t>
            </w:r>
          </w:p>
        </w:tc>
      </w:tr>
      <w:tr w:rsidR="00E77917" w:rsidRPr="007358AC" w:rsidTr="009507BD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Полиэтиленовые трубы                  ПЭТ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1.5км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110</w:t>
            </w:r>
          </w:p>
        </w:tc>
      </w:tr>
      <w:tr w:rsidR="00E77917" w:rsidRPr="007358AC" w:rsidTr="009507BD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b/>
                <w:noProof/>
                <w:color w:val="000000"/>
              </w:rPr>
              <w:t>п. Петропавловский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358AC">
              <w:rPr>
                <w:rFonts w:ascii="Times New Roman" w:hAnsi="Times New Roman" w:cs="Times New Roman"/>
                <w:b/>
                <w:color w:val="000000"/>
              </w:rPr>
              <w:t>Артскважина</w:t>
            </w:r>
            <w:proofErr w:type="spellEnd"/>
            <w:r w:rsidRPr="007358AC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17-0314</w:t>
            </w:r>
          </w:p>
        </w:tc>
      </w:tr>
      <w:tr w:rsidR="00E77917" w:rsidRPr="007358AC" w:rsidTr="009507BD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хозяйственно-питьевые нужды населения</w:t>
            </w:r>
          </w:p>
        </w:tc>
      </w:tr>
      <w:tr w:rsidR="00E77917" w:rsidRPr="007358AC" w:rsidTr="009507BD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в 25метрах на юго- восток от центра села</w:t>
            </w:r>
          </w:p>
        </w:tc>
      </w:tr>
      <w:tr w:rsidR="00E77917" w:rsidRPr="007358AC" w:rsidTr="009507BD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2014г.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300 м.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ЭЦВ 6-6.5-85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07.10.2013г.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2014г.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6.5 м3 /час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имеется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2011г.</w:t>
            </w:r>
          </w:p>
        </w:tc>
      </w:tr>
      <w:tr w:rsidR="00E77917" w:rsidRPr="007358AC" w:rsidTr="009507BD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30Х30 метров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полностью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4,39тыс.м3/год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0%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-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7358AC">
              <w:rPr>
                <w:rFonts w:ascii="Times New Roman" w:hAnsi="Times New Roman" w:cs="Times New Roman"/>
                <w:b/>
                <w:color w:val="000000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тупиковая</w:t>
            </w:r>
          </w:p>
        </w:tc>
      </w:tr>
      <w:tr w:rsidR="00E77917" w:rsidRPr="007358AC" w:rsidTr="009507BD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1,5 км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нет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Вводы в жилой фонд по ул. Береговая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 xml:space="preserve">имеются </w:t>
            </w:r>
          </w:p>
        </w:tc>
      </w:tr>
      <w:tr w:rsidR="00E77917" w:rsidRPr="007358AC" w:rsidTr="009507B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11</w:t>
            </w:r>
          </w:p>
        </w:tc>
      </w:tr>
      <w:tr w:rsidR="00E77917" w:rsidRPr="007358AC" w:rsidTr="009507B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11</w:t>
            </w:r>
          </w:p>
        </w:tc>
      </w:tr>
      <w:tr w:rsidR="00E77917" w:rsidRPr="007358AC" w:rsidTr="009507B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8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E77917" w:rsidRPr="007358AC" w:rsidTr="009507BD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Полиэтиленовые трубы                  ПЭТ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1.5км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110</w:t>
            </w:r>
          </w:p>
        </w:tc>
      </w:tr>
      <w:tr w:rsidR="00E77917" w:rsidRPr="007358AC" w:rsidTr="009507BD">
        <w:trPr>
          <w:trHeight w:val="272"/>
        </w:trPr>
        <w:tc>
          <w:tcPr>
            <w:tcW w:w="9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b/>
                <w:noProof/>
                <w:color w:val="000000"/>
              </w:rPr>
              <w:t>д. Малышево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358AC">
              <w:rPr>
                <w:rFonts w:ascii="Times New Roman" w:hAnsi="Times New Roman" w:cs="Times New Roman"/>
                <w:b/>
                <w:color w:val="000000"/>
              </w:rPr>
              <w:t>Артскважина</w:t>
            </w:r>
            <w:proofErr w:type="spellEnd"/>
            <w:r w:rsidRPr="007358AC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102/91</w:t>
            </w:r>
          </w:p>
        </w:tc>
      </w:tr>
      <w:tr w:rsidR="00E77917" w:rsidRPr="007358AC" w:rsidTr="009507BD">
        <w:trPr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Назначение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хозяйственно-питьевые нужды населения</w:t>
            </w:r>
          </w:p>
        </w:tc>
      </w:tr>
      <w:tr w:rsidR="00E77917" w:rsidRPr="007358AC" w:rsidTr="009507BD">
        <w:trPr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Расположение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в 40метрах на юго- восток от центра села</w:t>
            </w:r>
          </w:p>
        </w:tc>
      </w:tr>
      <w:tr w:rsidR="00E77917" w:rsidRPr="007358AC" w:rsidTr="009507BD">
        <w:trPr>
          <w:trHeight w:val="2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Введена в эксплуатацию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2011г.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300 м.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Насос марки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WWP-03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2013г.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установки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2014г.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Производительность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3.</w:t>
            </w:r>
            <w:r w:rsidRPr="007358AC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9</w:t>
            </w:r>
            <w:r w:rsidRPr="007358AC">
              <w:rPr>
                <w:rFonts w:ascii="Times New Roman" w:hAnsi="Times New Roman" w:cs="Times New Roman"/>
                <w:noProof/>
                <w:color w:val="000000"/>
              </w:rPr>
              <w:t xml:space="preserve"> м3 /час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имеется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Год постройки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2011г.</w:t>
            </w:r>
          </w:p>
        </w:tc>
      </w:tr>
      <w:tr w:rsidR="00E77917" w:rsidRPr="007358AC" w:rsidTr="009507BD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Зона санитарной охраны (ЗСО) первого пояса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30Х30 метров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полностью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lastRenderedPageBreak/>
              <w:t>Годовая загруженность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4,</w:t>
            </w:r>
            <w:r w:rsidRPr="007358AC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2</w:t>
            </w: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тыс.м3/год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70%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Количество отказов и ремонтов за последние 3 года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1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7358AC">
              <w:rPr>
                <w:rFonts w:ascii="Times New Roman" w:hAnsi="Times New Roman" w:cs="Times New Roman"/>
                <w:b/>
                <w:color w:val="000000"/>
              </w:rPr>
              <w:t>Водопроводная сеть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тупиковая</w:t>
            </w:r>
          </w:p>
        </w:tc>
      </w:tr>
      <w:tr w:rsidR="00E77917" w:rsidRPr="007358AC" w:rsidTr="009507BD">
        <w:trPr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Общая 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1,</w:t>
            </w:r>
            <w:r w:rsidRPr="007358AC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0</w:t>
            </w:r>
            <w:r w:rsidRPr="007358AC">
              <w:rPr>
                <w:rFonts w:ascii="Times New Roman" w:hAnsi="Times New Roman" w:cs="Times New Roman"/>
                <w:noProof/>
                <w:color w:val="000000"/>
              </w:rPr>
              <w:t xml:space="preserve"> км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Наличие очистных сооружений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нет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Вводы в жилой фонд по ул.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 xml:space="preserve">имеются </w:t>
            </w:r>
          </w:p>
        </w:tc>
      </w:tr>
      <w:tr w:rsidR="00E77917" w:rsidRPr="007358AC" w:rsidTr="009507B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Кол-во вводов в жилой фонд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6</w:t>
            </w:r>
          </w:p>
        </w:tc>
      </w:tr>
      <w:tr w:rsidR="00E77917" w:rsidRPr="007358AC" w:rsidTr="009507B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Общее кол-во вводов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E77917" w:rsidRPr="007358AC" w:rsidTr="009507BD">
        <w:trPr>
          <w:trHeight w:val="2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Счетчики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3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Фактический износ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E77917" w:rsidRPr="007358AC" w:rsidTr="009507BD">
        <w:trPr>
          <w:trHeight w:val="287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Полиэтиленовые трубы                  ПЭТ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1.5км</w:t>
            </w:r>
          </w:p>
        </w:tc>
      </w:tr>
      <w:tr w:rsidR="00E77917" w:rsidRPr="007358AC" w:rsidTr="009507BD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Диаметр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color w:val="000000"/>
              </w:rPr>
            </w:pPr>
            <w:r w:rsidRPr="007358AC">
              <w:rPr>
                <w:rFonts w:ascii="Times New Roman" w:hAnsi="Times New Roman" w:cs="Times New Roman"/>
                <w:noProof/>
                <w:color w:val="000000"/>
              </w:rPr>
              <w:t>110</w:t>
            </w:r>
          </w:p>
        </w:tc>
      </w:tr>
    </w:tbl>
    <w:p w:rsidR="00E77917" w:rsidRDefault="00E77917" w:rsidP="00E77917">
      <w:pPr>
        <w:rPr>
          <w:szCs w:val="20"/>
        </w:rPr>
      </w:pPr>
    </w:p>
    <w:p w:rsidR="00E77917" w:rsidRPr="007358AC" w:rsidRDefault="00E77917" w:rsidP="00E77917">
      <w:pPr>
        <w:pStyle w:val="3"/>
        <w:rPr>
          <w:rFonts w:ascii="Times New Roman" w:hAnsi="Times New Roman"/>
          <w:noProof/>
          <w:sz w:val="22"/>
          <w:szCs w:val="22"/>
        </w:rPr>
      </w:pPr>
      <w:bookmarkStart w:id="10" w:name="_Toc413335569"/>
      <w:r w:rsidRPr="007358AC">
        <w:rPr>
          <w:rFonts w:ascii="Times New Roman" w:hAnsi="Times New Roman"/>
          <w:noProof/>
          <w:sz w:val="22"/>
          <w:szCs w:val="22"/>
        </w:rPr>
        <w:t>2.4 Сведения о существующем положении канализации</w:t>
      </w:r>
      <w:bookmarkEnd w:id="10"/>
    </w:p>
    <w:p w:rsidR="00E77917" w:rsidRPr="007358AC" w:rsidRDefault="00E77917" w:rsidP="00E77917">
      <w:pPr>
        <w:rPr>
          <w:rFonts w:ascii="Times New Roman" w:hAnsi="Times New Roman" w:cs="Times New Roman"/>
          <w:noProof/>
        </w:rPr>
      </w:pPr>
      <w:r w:rsidRPr="007358AC">
        <w:rPr>
          <w:rFonts w:ascii="Times New Roman" w:hAnsi="Times New Roman" w:cs="Times New Roman"/>
          <w:noProof/>
        </w:rPr>
        <w:t>Централизованные системы водоотведения в населенных пунктах  сельского поселения отсутствуют.</w:t>
      </w:r>
      <w:r w:rsidRPr="007358AC">
        <w:rPr>
          <w:rFonts w:ascii="Times New Roman" w:hAnsi="Times New Roman" w:cs="Times New Roman"/>
          <w:color w:val="333333"/>
          <w:shd w:val="clear" w:color="auto" w:fill="FFFFFF"/>
        </w:rPr>
        <w:t xml:space="preserve"> "</w:t>
      </w:r>
    </w:p>
    <w:p w:rsidR="00E77917" w:rsidRPr="007358AC" w:rsidRDefault="00E77917" w:rsidP="00E77917">
      <w:pPr>
        <w:rPr>
          <w:rFonts w:ascii="Times New Roman" w:hAnsi="Times New Roman" w:cs="Times New Roman"/>
          <w:noProof/>
          <w:color w:val="000000" w:themeColor="text1"/>
        </w:rPr>
      </w:pPr>
      <w:r w:rsidRPr="007358AC">
        <w:rPr>
          <w:rFonts w:ascii="Times New Roman" w:hAnsi="Times New Roman" w:cs="Times New Roman"/>
          <w:noProof/>
          <w:color w:val="000000" w:themeColor="text1"/>
        </w:rPr>
        <w:t xml:space="preserve">   В населенных пунктах сточные воды от жилой застройки  самотечной сети поступают в водонепроницаемые выгребные ямы, с последующим вывозом в место, отведенное государственным учреждением «Ценр государственного санитарно – эпидемеологического надзора в Барабинском, Здвинском, Убинском  районах Новосибирской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328"/>
        <w:gridCol w:w="3221"/>
      </w:tblGrid>
      <w:tr w:rsidR="00E77917" w:rsidRPr="007358AC" w:rsidTr="009507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Населенный пункт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Сеть канализации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Приемник сточных вод</w:t>
            </w:r>
          </w:p>
        </w:tc>
      </w:tr>
      <w:tr w:rsidR="00E77917" w:rsidRPr="007358AC" w:rsidTr="009507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AC">
              <w:rPr>
                <w:rFonts w:ascii="Times New Roman" w:hAnsi="Times New Roman" w:cs="Times New Roman"/>
                <w:bCs/>
                <w:szCs w:val="24"/>
              </w:rPr>
              <w:t>Алексеевка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нет</w:t>
            </w:r>
          </w:p>
        </w:tc>
      </w:tr>
      <w:tr w:rsidR="00E77917" w:rsidRPr="007358AC" w:rsidTr="009507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AC">
              <w:rPr>
                <w:rFonts w:ascii="Times New Roman" w:hAnsi="Times New Roman" w:cs="Times New Roman"/>
                <w:bCs/>
                <w:szCs w:val="24"/>
              </w:rPr>
              <w:t>Новогребенщиково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нет</w:t>
            </w:r>
          </w:p>
        </w:tc>
      </w:tr>
      <w:tr w:rsidR="00E77917" w:rsidRPr="007358AC" w:rsidTr="009507B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AC">
              <w:rPr>
                <w:rFonts w:ascii="Times New Roman" w:hAnsi="Times New Roman" w:cs="Times New Roman"/>
                <w:bCs/>
                <w:szCs w:val="24"/>
              </w:rPr>
              <w:t>Петропавловский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нет</w:t>
            </w:r>
          </w:p>
        </w:tc>
      </w:tr>
      <w:tr w:rsidR="00E77917" w:rsidRPr="007358AC" w:rsidTr="009507BD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8AC">
              <w:rPr>
                <w:rFonts w:ascii="Times New Roman" w:hAnsi="Times New Roman" w:cs="Times New Roman"/>
                <w:bCs/>
                <w:szCs w:val="24"/>
              </w:rPr>
              <w:t>Малышево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noProof/>
                <w:sz w:val="24"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нет</w:t>
            </w:r>
          </w:p>
        </w:tc>
      </w:tr>
    </w:tbl>
    <w:p w:rsidR="00E77917" w:rsidRPr="007358AC" w:rsidRDefault="00E77917" w:rsidP="00E77917">
      <w:pPr>
        <w:pStyle w:val="3"/>
        <w:rPr>
          <w:rFonts w:ascii="Times New Roman" w:hAnsi="Times New Roman"/>
          <w:noProof/>
          <w:sz w:val="22"/>
          <w:szCs w:val="22"/>
        </w:rPr>
      </w:pPr>
      <w:bookmarkStart w:id="11" w:name="_Toc413335570"/>
      <w:bookmarkStart w:id="12" w:name="_Toc403086779"/>
      <w:bookmarkStart w:id="13" w:name="_Toc386448936"/>
      <w:r w:rsidRPr="007358AC">
        <w:rPr>
          <w:rFonts w:ascii="Times New Roman" w:hAnsi="Times New Roman"/>
          <w:noProof/>
          <w:sz w:val="22"/>
          <w:szCs w:val="22"/>
        </w:rPr>
        <w:t>2.5 Безхозные объекты</w:t>
      </w:r>
      <w:bookmarkEnd w:id="11"/>
      <w:bookmarkEnd w:id="12"/>
      <w:bookmarkEnd w:id="13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  <w:noProof/>
        </w:rPr>
        <w:t xml:space="preserve">В  МО  </w:t>
      </w:r>
      <w:r w:rsidRPr="007358AC">
        <w:rPr>
          <w:rFonts w:ascii="Times New Roman" w:hAnsi="Times New Roman" w:cs="Times New Roman"/>
        </w:rPr>
        <w:t>Алексеевский сельсовет Здвинского района</w:t>
      </w:r>
      <w:r w:rsidRPr="007358AC">
        <w:rPr>
          <w:rFonts w:ascii="Times New Roman" w:hAnsi="Times New Roman" w:cs="Times New Roman"/>
          <w:noProof/>
        </w:rPr>
        <w:t xml:space="preserve"> Новосибирской области безхозных объектов нет.</w:t>
      </w:r>
    </w:p>
    <w:p w:rsidR="00E77917" w:rsidRPr="007358AC" w:rsidRDefault="00E77917" w:rsidP="00E77917">
      <w:pPr>
        <w:pStyle w:val="3"/>
        <w:rPr>
          <w:rFonts w:ascii="Times New Roman" w:hAnsi="Times New Roman"/>
          <w:noProof/>
          <w:sz w:val="22"/>
          <w:szCs w:val="22"/>
        </w:rPr>
      </w:pPr>
      <w:bookmarkStart w:id="14" w:name="_Toc413335571"/>
      <w:r w:rsidRPr="007358AC">
        <w:rPr>
          <w:rFonts w:ascii="Times New Roman" w:hAnsi="Times New Roman"/>
          <w:noProof/>
          <w:sz w:val="22"/>
          <w:szCs w:val="22"/>
        </w:rPr>
        <w:t>3 МЕРОПРИЯТИЯ ПО ТЕРРИТОРИАЛЬНОМУ ПЛАНИРОВАНИЮ</w:t>
      </w:r>
      <w:bookmarkEnd w:id="14"/>
    </w:p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bookmarkStart w:id="15" w:name="_Toc413335572"/>
      <w:bookmarkStart w:id="16" w:name="_Toc362704201"/>
      <w:r w:rsidRPr="007358AC">
        <w:rPr>
          <w:rFonts w:ascii="Times New Roman" w:hAnsi="Times New Roman"/>
          <w:sz w:val="22"/>
          <w:szCs w:val="22"/>
        </w:rPr>
        <w:t>3.1 Водоснабжение</w:t>
      </w:r>
      <w:bookmarkEnd w:id="15"/>
      <w:bookmarkEnd w:id="16"/>
    </w:p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bookmarkStart w:id="17" w:name="_Toc413335573"/>
      <w:bookmarkStart w:id="18" w:name="_Toc403086783"/>
      <w:bookmarkStart w:id="19" w:name="_Toc386448940"/>
      <w:bookmarkStart w:id="20" w:name="_Toc362704207"/>
      <w:r w:rsidRPr="007358AC">
        <w:rPr>
          <w:rFonts w:ascii="Times New Roman" w:hAnsi="Times New Roman"/>
          <w:sz w:val="22"/>
          <w:szCs w:val="22"/>
        </w:rPr>
        <w:t>3.1.1 Расчетные расходы воды и требуемые свободные напоры</w:t>
      </w:r>
      <w:bookmarkEnd w:id="17"/>
      <w:bookmarkEnd w:id="18"/>
      <w:bookmarkEnd w:id="19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Расчетное водопотребление включает:</w:t>
      </w:r>
    </w:p>
    <w:p w:rsidR="00E77917" w:rsidRPr="007358AC" w:rsidRDefault="00E77917" w:rsidP="00E7791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расход воды на хозяйственно-питьевые нужды населения;</w:t>
      </w:r>
    </w:p>
    <w:p w:rsidR="00E77917" w:rsidRPr="007358AC" w:rsidRDefault="00E77917" w:rsidP="00E7791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расход воды на поливку приусадебных участков;</w:t>
      </w:r>
    </w:p>
    <w:p w:rsidR="00E77917" w:rsidRPr="007358AC" w:rsidRDefault="00E77917" w:rsidP="00E7791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расход воды на противопожарные нужды.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При расчете водопользования использованы следующие расчетные формулы и нормативные данные: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 - средний суточный расход воды </w:t>
      </w:r>
      <w:proofErr w:type="spellStart"/>
      <w:r w:rsidRPr="007358AC">
        <w:rPr>
          <w:rFonts w:ascii="Times New Roman" w:hAnsi="Times New Roman" w:cs="Times New Roman"/>
        </w:rPr>
        <w:t>Qсут</w:t>
      </w:r>
      <w:proofErr w:type="spellEnd"/>
      <w:r w:rsidRPr="007358AC">
        <w:rPr>
          <w:rFonts w:ascii="Times New Roman" w:hAnsi="Times New Roman" w:cs="Times New Roman"/>
        </w:rPr>
        <w:t>. ср. на хозяйственно-питьевые нужды населения определен по формуле: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                 </w:t>
      </w:r>
      <w:proofErr w:type="spellStart"/>
      <w:r w:rsidRPr="007358AC">
        <w:rPr>
          <w:rFonts w:ascii="Times New Roman" w:hAnsi="Times New Roman" w:cs="Times New Roman"/>
        </w:rPr>
        <w:t>qж</w:t>
      </w:r>
      <w:proofErr w:type="spellEnd"/>
      <w:r w:rsidRPr="007358AC">
        <w:rPr>
          <w:rFonts w:ascii="Times New Roman" w:hAnsi="Times New Roman" w:cs="Times New Roman"/>
        </w:rPr>
        <w:t xml:space="preserve">. ср. </w:t>
      </w:r>
      <w:proofErr w:type="spellStart"/>
      <w:r w:rsidRPr="007358AC">
        <w:rPr>
          <w:rFonts w:ascii="Times New Roman" w:hAnsi="Times New Roman" w:cs="Times New Roman"/>
        </w:rPr>
        <w:t>х</w:t>
      </w:r>
      <w:proofErr w:type="spellEnd"/>
      <w:r w:rsidRPr="007358AC">
        <w:rPr>
          <w:rFonts w:ascii="Times New Roman" w:hAnsi="Times New Roman" w:cs="Times New Roman"/>
        </w:rPr>
        <w:t xml:space="preserve"> </w:t>
      </w:r>
      <w:proofErr w:type="spellStart"/>
      <w:r w:rsidRPr="007358AC">
        <w:rPr>
          <w:rFonts w:ascii="Times New Roman" w:hAnsi="Times New Roman" w:cs="Times New Roman"/>
        </w:rPr>
        <w:t>Nж</w:t>
      </w:r>
      <w:proofErr w:type="spellEnd"/>
      <w:r w:rsidRPr="007358AC">
        <w:rPr>
          <w:rFonts w:ascii="Times New Roman" w:hAnsi="Times New Roman" w:cs="Times New Roman"/>
        </w:rPr>
        <w:t>.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</w:rPr>
      </w:pPr>
      <w:proofErr w:type="spellStart"/>
      <w:r w:rsidRPr="007358AC">
        <w:rPr>
          <w:rFonts w:ascii="Times New Roman" w:hAnsi="Times New Roman" w:cs="Times New Roman"/>
        </w:rPr>
        <w:lastRenderedPageBreak/>
        <w:t>Qсут</w:t>
      </w:r>
      <w:proofErr w:type="spellEnd"/>
      <w:r w:rsidRPr="007358AC">
        <w:rPr>
          <w:rFonts w:ascii="Times New Roman" w:hAnsi="Times New Roman" w:cs="Times New Roman"/>
        </w:rPr>
        <w:t xml:space="preserve">. </w:t>
      </w:r>
      <w:proofErr w:type="spellStart"/>
      <w:r w:rsidRPr="007358AC">
        <w:rPr>
          <w:rFonts w:ascii="Times New Roman" w:hAnsi="Times New Roman" w:cs="Times New Roman"/>
        </w:rPr>
        <w:t>ср.=</w:t>
      </w:r>
      <w:proofErr w:type="spellEnd"/>
      <w:r w:rsidRPr="007358AC">
        <w:rPr>
          <w:rFonts w:ascii="Times New Roman" w:hAnsi="Times New Roman" w:cs="Times New Roman"/>
        </w:rPr>
        <w:t xml:space="preserve"> ____________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                                            1000                , м³/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  <w:r w:rsidRPr="007358AC">
        <w:rPr>
          <w:rFonts w:ascii="Times New Roman" w:hAnsi="Times New Roman" w:cs="Times New Roman"/>
        </w:rPr>
        <w:t>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где </w:t>
      </w:r>
      <w:proofErr w:type="spellStart"/>
      <w:r w:rsidRPr="007358AC">
        <w:rPr>
          <w:rFonts w:ascii="Times New Roman" w:hAnsi="Times New Roman" w:cs="Times New Roman"/>
        </w:rPr>
        <w:t>qж</w:t>
      </w:r>
      <w:proofErr w:type="spellEnd"/>
      <w:r w:rsidRPr="007358AC">
        <w:rPr>
          <w:rFonts w:ascii="Times New Roman" w:hAnsi="Times New Roman" w:cs="Times New Roman"/>
        </w:rPr>
        <w:t>. ср. – удельное водопотребление в средние сутки, л/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  <w:r w:rsidRPr="007358AC">
        <w:rPr>
          <w:rFonts w:ascii="Times New Roman" w:hAnsi="Times New Roman" w:cs="Times New Roman"/>
        </w:rPr>
        <w:t xml:space="preserve"> на одного человека;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proofErr w:type="spellStart"/>
      <w:r w:rsidRPr="007358AC">
        <w:rPr>
          <w:rFonts w:ascii="Times New Roman" w:hAnsi="Times New Roman" w:cs="Times New Roman"/>
        </w:rPr>
        <w:t>Nж</w:t>
      </w:r>
      <w:proofErr w:type="spellEnd"/>
      <w:r w:rsidRPr="007358AC">
        <w:rPr>
          <w:rFonts w:ascii="Times New Roman" w:hAnsi="Times New Roman" w:cs="Times New Roman"/>
        </w:rPr>
        <w:t>.- расчётное число жителей.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- максимальный суточный расход </w:t>
      </w:r>
      <w:proofErr w:type="spellStart"/>
      <w:r w:rsidRPr="007358AC">
        <w:rPr>
          <w:rFonts w:ascii="Times New Roman" w:hAnsi="Times New Roman" w:cs="Times New Roman"/>
        </w:rPr>
        <w:t>Qсут.макс</w:t>
      </w:r>
      <w:proofErr w:type="spellEnd"/>
      <w:r w:rsidRPr="007358AC">
        <w:rPr>
          <w:rFonts w:ascii="Times New Roman" w:hAnsi="Times New Roman" w:cs="Times New Roman"/>
        </w:rPr>
        <w:t>. в м³/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  <w:r w:rsidRPr="007358AC">
        <w:rPr>
          <w:rFonts w:ascii="Times New Roman" w:hAnsi="Times New Roman" w:cs="Times New Roman"/>
        </w:rPr>
        <w:t>, на хозяйственно-питьевые нужды определяем по формуле: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                     </w:t>
      </w:r>
      <w:proofErr w:type="spellStart"/>
      <w:r w:rsidRPr="007358AC">
        <w:rPr>
          <w:rFonts w:ascii="Times New Roman" w:hAnsi="Times New Roman" w:cs="Times New Roman"/>
        </w:rPr>
        <w:t>qж.макс</w:t>
      </w:r>
      <w:proofErr w:type="spellEnd"/>
      <w:r w:rsidRPr="007358AC">
        <w:rPr>
          <w:rFonts w:ascii="Times New Roman" w:hAnsi="Times New Roman" w:cs="Times New Roman"/>
        </w:rPr>
        <w:t xml:space="preserve">. </w:t>
      </w:r>
      <w:proofErr w:type="spellStart"/>
      <w:r w:rsidRPr="007358AC">
        <w:rPr>
          <w:rFonts w:ascii="Times New Roman" w:hAnsi="Times New Roman" w:cs="Times New Roman"/>
        </w:rPr>
        <w:t>х</w:t>
      </w:r>
      <w:proofErr w:type="spellEnd"/>
      <w:r w:rsidRPr="007358AC">
        <w:rPr>
          <w:rFonts w:ascii="Times New Roman" w:hAnsi="Times New Roman" w:cs="Times New Roman"/>
        </w:rPr>
        <w:t xml:space="preserve"> </w:t>
      </w:r>
      <w:proofErr w:type="spellStart"/>
      <w:r w:rsidRPr="007358AC">
        <w:rPr>
          <w:rFonts w:ascii="Times New Roman" w:hAnsi="Times New Roman" w:cs="Times New Roman"/>
        </w:rPr>
        <w:t>Nж</w:t>
      </w:r>
      <w:proofErr w:type="spellEnd"/>
    </w:p>
    <w:p w:rsidR="00E77917" w:rsidRPr="007358AC" w:rsidRDefault="00E77917" w:rsidP="00E77917">
      <w:pPr>
        <w:jc w:val="center"/>
        <w:rPr>
          <w:rFonts w:ascii="Times New Roman" w:hAnsi="Times New Roman" w:cs="Times New Roman"/>
        </w:rPr>
      </w:pPr>
      <w:proofErr w:type="spellStart"/>
      <w:r w:rsidRPr="007358AC">
        <w:rPr>
          <w:rFonts w:ascii="Times New Roman" w:hAnsi="Times New Roman" w:cs="Times New Roman"/>
        </w:rPr>
        <w:t>Qсут</w:t>
      </w:r>
      <w:proofErr w:type="spellEnd"/>
      <w:r w:rsidRPr="007358AC">
        <w:rPr>
          <w:rFonts w:ascii="Times New Roman" w:hAnsi="Times New Roman" w:cs="Times New Roman"/>
        </w:rPr>
        <w:t xml:space="preserve">. </w:t>
      </w:r>
      <w:proofErr w:type="spellStart"/>
      <w:r w:rsidRPr="007358AC">
        <w:rPr>
          <w:rFonts w:ascii="Times New Roman" w:hAnsi="Times New Roman" w:cs="Times New Roman"/>
        </w:rPr>
        <w:t>макс=</w:t>
      </w:r>
      <w:proofErr w:type="spellEnd"/>
      <w:r w:rsidRPr="007358AC">
        <w:rPr>
          <w:rFonts w:ascii="Times New Roman" w:hAnsi="Times New Roman" w:cs="Times New Roman"/>
        </w:rPr>
        <w:t xml:space="preserve"> ___________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                                               1000                , м³/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  <w:r w:rsidRPr="007358AC">
        <w:rPr>
          <w:rFonts w:ascii="Times New Roman" w:hAnsi="Times New Roman" w:cs="Times New Roman"/>
        </w:rPr>
        <w:t>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где </w:t>
      </w:r>
      <w:proofErr w:type="spellStart"/>
      <w:r w:rsidRPr="007358AC">
        <w:rPr>
          <w:rFonts w:ascii="Times New Roman" w:hAnsi="Times New Roman" w:cs="Times New Roman"/>
        </w:rPr>
        <w:t>qж</w:t>
      </w:r>
      <w:proofErr w:type="spellEnd"/>
      <w:r w:rsidRPr="007358AC">
        <w:rPr>
          <w:rFonts w:ascii="Times New Roman" w:hAnsi="Times New Roman" w:cs="Times New Roman"/>
        </w:rPr>
        <w:t>. макс. – удельное водопотребление в сутки максимального водопользования, л/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  <w:r w:rsidRPr="007358AC">
        <w:rPr>
          <w:rFonts w:ascii="Times New Roman" w:hAnsi="Times New Roman" w:cs="Times New Roman"/>
        </w:rPr>
        <w:t xml:space="preserve"> на одного человека.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- расход воды на поливку приусадебных участков определяем по формуле</w:t>
      </w:r>
    </w:p>
    <w:p w:rsidR="00E77917" w:rsidRPr="007358AC" w:rsidRDefault="00E77917" w:rsidP="00E77917">
      <w:pPr>
        <w:jc w:val="center"/>
        <w:rPr>
          <w:rFonts w:ascii="Times New Roman" w:hAnsi="Times New Roman" w:cs="Times New Roman"/>
        </w:rPr>
      </w:pPr>
      <w:proofErr w:type="spellStart"/>
      <w:r w:rsidRPr="007358AC">
        <w:rPr>
          <w:rFonts w:ascii="Times New Roman" w:hAnsi="Times New Roman" w:cs="Times New Roman"/>
        </w:rPr>
        <w:t>Qсут.пол.=F</w:t>
      </w:r>
      <w:proofErr w:type="spellEnd"/>
      <w:r w:rsidRPr="007358AC">
        <w:rPr>
          <w:rFonts w:ascii="Times New Roman" w:hAnsi="Times New Roman" w:cs="Times New Roman"/>
        </w:rPr>
        <w:t xml:space="preserve"> </w:t>
      </w:r>
      <w:proofErr w:type="spellStart"/>
      <w:r w:rsidRPr="007358AC">
        <w:rPr>
          <w:rFonts w:ascii="Times New Roman" w:hAnsi="Times New Roman" w:cs="Times New Roman"/>
        </w:rPr>
        <w:t>х</w:t>
      </w:r>
      <w:proofErr w:type="spellEnd"/>
      <w:r w:rsidRPr="007358AC">
        <w:rPr>
          <w:rFonts w:ascii="Times New Roman" w:hAnsi="Times New Roman" w:cs="Times New Roman"/>
        </w:rPr>
        <w:t xml:space="preserve"> </w:t>
      </w:r>
      <w:proofErr w:type="spellStart"/>
      <w:r w:rsidRPr="007358AC">
        <w:rPr>
          <w:rFonts w:ascii="Times New Roman" w:hAnsi="Times New Roman" w:cs="Times New Roman"/>
        </w:rPr>
        <w:t>n</w:t>
      </w:r>
      <w:proofErr w:type="spellEnd"/>
      <w:r w:rsidRPr="007358AC">
        <w:rPr>
          <w:rFonts w:ascii="Times New Roman" w:hAnsi="Times New Roman" w:cs="Times New Roman"/>
        </w:rPr>
        <w:t xml:space="preserve"> </w:t>
      </w:r>
      <w:proofErr w:type="spellStart"/>
      <w:r w:rsidRPr="007358AC">
        <w:rPr>
          <w:rFonts w:ascii="Times New Roman" w:hAnsi="Times New Roman" w:cs="Times New Roman"/>
        </w:rPr>
        <w:t>х</w:t>
      </w:r>
      <w:proofErr w:type="spellEnd"/>
      <w:r w:rsidRPr="007358AC">
        <w:rPr>
          <w:rFonts w:ascii="Times New Roman" w:hAnsi="Times New Roman" w:cs="Times New Roman"/>
        </w:rPr>
        <w:t xml:space="preserve"> 10-3,  м³/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где F – площадь приусадебных участков, м²;</w:t>
      </w:r>
    </w:p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bookmarkStart w:id="21" w:name="_Toc413335574"/>
      <w:bookmarkStart w:id="22" w:name="_Toc403086784"/>
      <w:bookmarkStart w:id="23" w:name="_Toc386448941"/>
      <w:r w:rsidRPr="007358AC">
        <w:rPr>
          <w:rFonts w:ascii="Times New Roman" w:hAnsi="Times New Roman"/>
          <w:sz w:val="22"/>
          <w:szCs w:val="22"/>
        </w:rPr>
        <w:t>3.1.2 Расчет водопользования Алексеевского сельсовета Здвинского  района НСО  (Расчетный срок – 2032г.)</w:t>
      </w:r>
      <w:bookmarkEnd w:id="21"/>
      <w:bookmarkEnd w:id="22"/>
      <w:bookmarkEnd w:id="23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Расчет водопользования представлен в приложении А.</w:t>
      </w:r>
    </w:p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bookmarkStart w:id="24" w:name="_Toc413335575"/>
      <w:bookmarkStart w:id="25" w:name="_Toc403086785"/>
      <w:bookmarkStart w:id="26" w:name="_Toc386448942"/>
      <w:r w:rsidRPr="007358AC">
        <w:rPr>
          <w:rFonts w:ascii="Times New Roman" w:hAnsi="Times New Roman"/>
          <w:sz w:val="22"/>
          <w:szCs w:val="22"/>
        </w:rPr>
        <w:t>3.1.3 Расчетное (прогнозное) водопотребление Алексеевского сельсовета Здвинского  района НСО  (Расчетный срок – 2032г.)</w:t>
      </w:r>
      <w:bookmarkEnd w:id="24"/>
      <w:bookmarkEnd w:id="25"/>
      <w:bookmarkEnd w:id="26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Расчетное (прогнозное) водопотребление сведено в таблицу.</w:t>
      </w:r>
    </w:p>
    <w:tbl>
      <w:tblPr>
        <w:tblW w:w="7760" w:type="dxa"/>
        <w:tblInd w:w="113" w:type="dxa"/>
        <w:tblLook w:val="04A0"/>
      </w:tblPr>
      <w:tblGrid>
        <w:gridCol w:w="704"/>
        <w:gridCol w:w="4316"/>
        <w:gridCol w:w="1180"/>
        <w:gridCol w:w="1560"/>
      </w:tblGrid>
      <w:tr w:rsidR="00986751" w:rsidRPr="007358AC" w:rsidTr="00986751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51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№</w:t>
            </w:r>
          </w:p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8AC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7358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Населенный пункт</w:t>
            </w:r>
          </w:p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сельского поселения,</w:t>
            </w:r>
          </w:p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объект водопользования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Расчетный срок 2032г.</w:t>
            </w:r>
          </w:p>
        </w:tc>
      </w:tr>
      <w:tr w:rsidR="00986751" w:rsidRPr="007358AC" w:rsidTr="00986751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В средние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В сутки мах</w:t>
            </w:r>
          </w:p>
        </w:tc>
      </w:tr>
      <w:tr w:rsidR="00986751" w:rsidRPr="007358AC" w:rsidTr="00986751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751" w:rsidRPr="007358AC" w:rsidRDefault="00986751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потребления</w:t>
            </w:r>
          </w:p>
        </w:tc>
      </w:tr>
      <w:tr w:rsidR="00E77917" w:rsidRPr="007358AC" w:rsidTr="0098675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224,71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192,89</w:t>
            </w:r>
          </w:p>
        </w:tc>
      </w:tr>
      <w:tr w:rsidR="00E77917" w:rsidRPr="007358AC" w:rsidTr="0098675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/>
                <w:bCs/>
              </w:rPr>
              <w:t>д. Новогребенщиково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29,75</w:t>
            </w:r>
          </w:p>
        </w:tc>
      </w:tr>
      <w:tr w:rsidR="00E77917" w:rsidRPr="007358AC" w:rsidTr="0098675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/>
                <w:bCs/>
              </w:rPr>
              <w:t>п. Петропавловский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25,21</w:t>
            </w:r>
          </w:p>
        </w:tc>
      </w:tr>
      <w:tr w:rsidR="00E77917" w:rsidRPr="007358AC" w:rsidTr="0098675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/>
                <w:bCs/>
              </w:rPr>
              <w:t>д. Малышево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23,57</w:t>
            </w:r>
          </w:p>
        </w:tc>
      </w:tr>
      <w:tr w:rsidR="00E77917" w:rsidRPr="007358AC" w:rsidTr="0098675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Всего по сельскому поселению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294,72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271,42</w:t>
            </w:r>
          </w:p>
        </w:tc>
      </w:tr>
      <w:tr w:rsidR="00E77917" w:rsidRPr="007358AC" w:rsidTr="0098675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В т.ч. На полив зеленых насаждений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917" w:rsidRPr="007358AC" w:rsidRDefault="00E77917" w:rsidP="009867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44,00</w:t>
            </w:r>
          </w:p>
        </w:tc>
      </w:tr>
    </w:tbl>
    <w:p w:rsidR="00E77917" w:rsidRDefault="00E77917" w:rsidP="00E77917">
      <w:pPr>
        <w:rPr>
          <w:szCs w:val="20"/>
        </w:rPr>
      </w:pPr>
    </w:p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bookmarkStart w:id="27" w:name="_Toc413335576"/>
      <w:bookmarkStart w:id="28" w:name="_Toc403086786"/>
      <w:bookmarkStart w:id="29" w:name="_Toc386448943"/>
      <w:r w:rsidRPr="007358AC">
        <w:rPr>
          <w:rFonts w:ascii="Times New Roman" w:hAnsi="Times New Roman"/>
          <w:sz w:val="22"/>
          <w:szCs w:val="22"/>
        </w:rPr>
        <w:t>3.1.4 Требуемые сводные напоры</w:t>
      </w:r>
      <w:bookmarkEnd w:id="27"/>
      <w:bookmarkEnd w:id="28"/>
      <w:bookmarkEnd w:id="29"/>
    </w:p>
    <w:p w:rsidR="00E77917" w:rsidRPr="007358AC" w:rsidRDefault="00E77917" w:rsidP="00E7791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В соответствии с п.2.26 </w:t>
      </w:r>
      <w:proofErr w:type="spellStart"/>
      <w:r w:rsidRPr="007358AC">
        <w:rPr>
          <w:rFonts w:ascii="Times New Roman" w:hAnsi="Times New Roman" w:cs="Times New Roman"/>
        </w:rPr>
        <w:t>СНиП</w:t>
      </w:r>
      <w:proofErr w:type="spellEnd"/>
      <w:r w:rsidRPr="007358AC">
        <w:rPr>
          <w:rFonts w:ascii="Times New Roman" w:hAnsi="Times New Roman" w:cs="Times New Roman"/>
        </w:rPr>
        <w:t xml:space="preserve"> 2.04.01- 84* «Водоснабжение. Наружные сети и сооружения» минимальный напор воды в сети водопровода поселения над поверхностью земли при максимальном хозяйственно-питьевом водопотреблении должен быть: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- при одноэтажной застройке – </w:t>
      </w:r>
      <w:smartTag w:uri="urn:schemas-microsoft-com:office:smarttags" w:element="metricconverter">
        <w:smartTagPr>
          <w:attr w:name="ProductID" w:val="10 м"/>
        </w:smartTagPr>
        <w:r w:rsidRPr="007358AC">
          <w:rPr>
            <w:rFonts w:ascii="Times New Roman" w:hAnsi="Times New Roman" w:cs="Times New Roman"/>
          </w:rPr>
          <w:t>10 м</w:t>
        </w:r>
      </w:smartTag>
      <w:r w:rsidRPr="007358AC">
        <w:rPr>
          <w:rFonts w:ascii="Times New Roman" w:hAnsi="Times New Roman" w:cs="Times New Roman"/>
        </w:rPr>
        <w:t>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- при застройке до двух этажей – 14м.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lastRenderedPageBreak/>
        <w:t xml:space="preserve">Свободный напор в сети низкого давления при наружном пожаротушении, согласно п. 4.4 СП 31.13330.2012,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7358AC">
          <w:rPr>
            <w:rFonts w:ascii="Times New Roman" w:hAnsi="Times New Roman" w:cs="Times New Roman"/>
          </w:rPr>
          <w:t>10 м</w:t>
        </w:r>
      </w:smartTag>
      <w:r w:rsidRPr="007358AC">
        <w:rPr>
          <w:rFonts w:ascii="Times New Roman" w:hAnsi="Times New Roman" w:cs="Times New Roman"/>
        </w:rPr>
        <w:t>.</w:t>
      </w:r>
    </w:p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bookmarkStart w:id="30" w:name="_Toc413335577"/>
      <w:bookmarkStart w:id="31" w:name="_Toc403086787"/>
      <w:bookmarkStart w:id="32" w:name="_Toc386448944"/>
      <w:r w:rsidRPr="007358AC">
        <w:rPr>
          <w:rFonts w:ascii="Times New Roman" w:hAnsi="Times New Roman"/>
          <w:sz w:val="22"/>
          <w:szCs w:val="22"/>
        </w:rPr>
        <w:t>3.1.5 Источники водоснабжения</w:t>
      </w:r>
      <w:bookmarkEnd w:id="30"/>
      <w:bookmarkEnd w:id="31"/>
      <w:bookmarkEnd w:id="32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Источником водоснабжения населенных пунктов муниципального образования принимаются подземные воды; по степени обеспеченности подземными водными ресурсами, пригодными для целей водоснабжения, территория сельского поселения обеспечена.</w:t>
      </w:r>
    </w:p>
    <w:p w:rsidR="00E77917" w:rsidRPr="007358AC" w:rsidRDefault="00E77917" w:rsidP="00E77917">
      <w:pPr>
        <w:shd w:val="clear" w:color="auto" w:fill="FFFFFF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В данный момент на территории действуют 4 скважины, глубина которых находится в промежутке от 300 до 730 м.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Не хватает оборудования для управления насосными станциями. В двух населенных пунктах нет системы очистки питьевой воды. 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Налажена нормальная работа по водоснабжению населения.</w:t>
      </w:r>
    </w:p>
    <w:tbl>
      <w:tblPr>
        <w:tblW w:w="9501" w:type="dxa"/>
        <w:jc w:val="center"/>
        <w:tblInd w:w="-855" w:type="dxa"/>
        <w:tblLook w:val="04A0"/>
      </w:tblPr>
      <w:tblGrid>
        <w:gridCol w:w="2281"/>
        <w:gridCol w:w="1584"/>
        <w:gridCol w:w="1778"/>
        <w:gridCol w:w="1705"/>
        <w:gridCol w:w="2153"/>
      </w:tblGrid>
      <w:tr w:rsidR="00E77917" w:rsidRPr="007358AC" w:rsidTr="009507BD">
        <w:trPr>
          <w:trHeight w:val="33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358AC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Количество артезианских скважин, ед.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Производитель</w:t>
            </w:r>
          </w:p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7358AC">
              <w:rPr>
                <w:rFonts w:ascii="Times New Roman" w:hAnsi="Times New Roman" w:cs="Times New Roman"/>
                <w:bCs/>
              </w:rPr>
              <w:t>ность</w:t>
            </w:r>
            <w:proofErr w:type="spellEnd"/>
            <w:r w:rsidRPr="007358AC">
              <w:rPr>
                <w:rFonts w:ascii="Times New Roman" w:hAnsi="Times New Roman" w:cs="Times New Roman"/>
                <w:bCs/>
              </w:rPr>
              <w:t xml:space="preserve"> скважин, м</w:t>
            </w:r>
            <w:r w:rsidRPr="007358A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7358AC">
              <w:rPr>
                <w:rFonts w:ascii="Times New Roman" w:hAnsi="Times New Roman" w:cs="Times New Roman"/>
                <w:bCs/>
              </w:rPr>
              <w:t>/час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Количество водонапорных башен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Количество и объем дополнительных емкостей, куб. м</w:t>
            </w:r>
          </w:p>
        </w:tc>
      </w:tr>
      <w:tr w:rsidR="00E77917" w:rsidRPr="007358AC" w:rsidTr="009507BD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Алексеевский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77917" w:rsidRPr="007358AC" w:rsidTr="009507BD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Алексеевка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95</w:t>
            </w:r>
          </w:p>
        </w:tc>
      </w:tr>
      <w:tr w:rsidR="00E77917" w:rsidRPr="007358AC" w:rsidTr="009507BD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Новогребенщиково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77917" w:rsidRPr="007358AC" w:rsidTr="009507BD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Петропавловский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E77917" w:rsidRPr="007358AC" w:rsidTr="009507BD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Малышево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E77917" w:rsidRPr="007358AC" w:rsidTr="009507BD">
        <w:trPr>
          <w:trHeight w:val="20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Всего сельсовет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7358AC">
              <w:rPr>
                <w:rFonts w:ascii="Times New Roman" w:hAnsi="Times New Roman" w:cs="Times New Roman"/>
                <w:bCs/>
              </w:rPr>
              <w:t>195</w:t>
            </w:r>
          </w:p>
        </w:tc>
      </w:tr>
    </w:tbl>
    <w:p w:rsidR="00E77917" w:rsidRDefault="00E77917" w:rsidP="00E77917">
      <w:pPr>
        <w:shd w:val="clear" w:color="auto" w:fill="FFFFFF"/>
        <w:rPr>
          <w:szCs w:val="28"/>
        </w:rPr>
      </w:pPr>
    </w:p>
    <w:p w:rsidR="00E77917" w:rsidRPr="00D016FC" w:rsidRDefault="00E77917" w:rsidP="00D016FC">
      <w:pPr>
        <w:shd w:val="clear" w:color="auto" w:fill="FFFFFF"/>
        <w:jc w:val="both"/>
        <w:rPr>
          <w:rFonts w:ascii="Times New Roman" w:hAnsi="Times New Roman" w:cs="Times New Roman"/>
        </w:rPr>
      </w:pPr>
      <w:r w:rsidRPr="00D016FC">
        <w:rPr>
          <w:rFonts w:ascii="Times New Roman" w:hAnsi="Times New Roman" w:cs="Times New Roman"/>
        </w:rPr>
        <w:t>Проводимые мероприятия по совершенствованию водоснабжения должны исключать возможность подачи воды, не соответствующей установленным нормативным требованиям.</w:t>
      </w:r>
    </w:p>
    <w:p w:rsidR="00E77917" w:rsidRPr="00D016FC" w:rsidRDefault="00E77917" w:rsidP="00D016FC">
      <w:pPr>
        <w:jc w:val="both"/>
        <w:rPr>
          <w:rFonts w:ascii="Times New Roman" w:hAnsi="Times New Roman" w:cs="Times New Roman"/>
        </w:rPr>
      </w:pPr>
      <w:r w:rsidRPr="00D016FC">
        <w:rPr>
          <w:rFonts w:ascii="Times New Roman" w:hAnsi="Times New Roman" w:cs="Times New Roman"/>
        </w:rPr>
        <w:t xml:space="preserve">Качество воды по химическому составу не соответствует требованиям </w:t>
      </w:r>
      <w:proofErr w:type="spellStart"/>
      <w:r w:rsidRPr="00D016FC">
        <w:rPr>
          <w:rFonts w:ascii="Times New Roman" w:hAnsi="Times New Roman" w:cs="Times New Roman"/>
        </w:rPr>
        <w:t>СанПиН</w:t>
      </w:r>
      <w:proofErr w:type="spellEnd"/>
      <w:r w:rsidRPr="00D016FC">
        <w:rPr>
          <w:rFonts w:ascii="Times New Roman" w:hAnsi="Times New Roman" w:cs="Times New Roman"/>
        </w:rPr>
        <w:t xml:space="preserve"> 2.1.41074-01 «Питьевая вода. Гигиенические требования к качеству воды централизованных систем питьевого водоснабжения. Контроль качества»» по санитарно-химическим показателям по содержанию железа и мутности. По микробиологическим показателям питьевая вода отвечает гигиеническим нормативам. Для доведения качества воды до требований </w:t>
      </w:r>
      <w:proofErr w:type="spellStart"/>
      <w:r w:rsidRPr="00D016FC">
        <w:rPr>
          <w:rFonts w:ascii="Times New Roman" w:hAnsi="Times New Roman" w:cs="Times New Roman"/>
        </w:rPr>
        <w:t>СанПина</w:t>
      </w:r>
      <w:proofErr w:type="spellEnd"/>
      <w:r w:rsidRPr="00D016FC">
        <w:rPr>
          <w:rFonts w:ascii="Times New Roman" w:hAnsi="Times New Roman" w:cs="Times New Roman"/>
        </w:rPr>
        <w:t xml:space="preserve"> установлены станции водоочистки в д. Алексеевка и д.</w:t>
      </w:r>
      <w:r w:rsidR="00D016FC">
        <w:rPr>
          <w:rFonts w:ascii="Times New Roman" w:hAnsi="Times New Roman" w:cs="Times New Roman"/>
        </w:rPr>
        <w:t xml:space="preserve"> </w:t>
      </w:r>
      <w:proofErr w:type="spellStart"/>
      <w:r w:rsidRPr="00D016FC">
        <w:rPr>
          <w:rFonts w:ascii="Times New Roman" w:hAnsi="Times New Roman" w:cs="Times New Roman"/>
        </w:rPr>
        <w:t>Новогребенщико</w:t>
      </w:r>
      <w:proofErr w:type="spellEnd"/>
      <w:r w:rsidRPr="00D016FC">
        <w:rPr>
          <w:rFonts w:ascii="Times New Roman" w:hAnsi="Times New Roman" w:cs="Times New Roman"/>
        </w:rPr>
        <w:t>. пробурена глубоководная скважина в д. Алексеевка на глубину 730м.</w:t>
      </w:r>
      <w:bookmarkStart w:id="33" w:name="_Toc413335578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3.1.6 Схема и система водоснабжения</w:t>
      </w:r>
      <w:bookmarkEnd w:id="20"/>
      <w:bookmarkEnd w:id="33"/>
    </w:p>
    <w:p w:rsidR="00E77917" w:rsidRPr="007358AC" w:rsidRDefault="00E77917" w:rsidP="00E77917">
      <w:pPr>
        <w:rPr>
          <w:rFonts w:ascii="Times New Roman" w:hAnsi="Times New Roman" w:cs="Times New Roman"/>
          <w:b/>
          <w:u w:val="single"/>
        </w:rPr>
      </w:pPr>
      <w:bookmarkStart w:id="34" w:name="_Toc413335579"/>
      <w:r w:rsidRPr="007358AC">
        <w:rPr>
          <w:rFonts w:ascii="Times New Roman" w:hAnsi="Times New Roman" w:cs="Times New Roman"/>
          <w:b/>
          <w:u w:val="single"/>
        </w:rPr>
        <w:t>Краткая характеристика  системы водоснабжения села Алексеевка:</w:t>
      </w:r>
    </w:p>
    <w:p w:rsidR="00E77917" w:rsidRPr="00D016F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Водопроводные сооружения села Алексеевка состоят из подземной скважин, глубиной 730м, введена в эксплуатацию в 2018 году. Над скважиной установлен павильон с электрооборудованием. Питьевая вода из скважины при помощи насоса ЭЦВ6-16-75 с частотно-регулируемым приводом подается в водопроводную сеть с подводом централизованного водоснабжения в жилые дома и административные здания.. Протяженность водопровода- 4 км. </w:t>
      </w:r>
      <w:r w:rsidRPr="00D016FC">
        <w:rPr>
          <w:rFonts w:ascii="Times New Roman" w:hAnsi="Times New Roman" w:cs="Times New Roman"/>
        </w:rPr>
        <w:t>Установлена блочно-модульная установка водоподготовки, которая расположена в границах санитарной зоны. Станция очистки питьевых подземных вод предназначена для полной очистки систем водоснабжения. Суточная производительность по очищенной воде –не более 23м</w:t>
      </w:r>
      <w:r w:rsidRPr="00D016FC">
        <w:rPr>
          <w:rFonts w:ascii="Times New Roman" w:hAnsi="Times New Roman" w:cs="Times New Roman"/>
          <w:vertAlign w:val="superscript"/>
        </w:rPr>
        <w:t>3</w:t>
      </w:r>
      <w:r w:rsidRPr="00D016FC">
        <w:rPr>
          <w:rFonts w:ascii="Times New Roman" w:hAnsi="Times New Roman" w:cs="Times New Roman"/>
        </w:rPr>
        <w:t>\сут.</w:t>
      </w:r>
    </w:p>
    <w:p w:rsidR="00D016FC" w:rsidRDefault="00D016FC" w:rsidP="00E77917">
      <w:pPr>
        <w:rPr>
          <w:rFonts w:ascii="Times New Roman" w:hAnsi="Times New Roman" w:cs="Times New Roman"/>
          <w:b/>
          <w:u w:val="single"/>
        </w:rPr>
      </w:pPr>
    </w:p>
    <w:p w:rsidR="00D016FC" w:rsidRDefault="00D016FC" w:rsidP="00E77917">
      <w:pPr>
        <w:rPr>
          <w:rFonts w:ascii="Times New Roman" w:hAnsi="Times New Roman" w:cs="Times New Roman"/>
          <w:b/>
          <w:u w:val="single"/>
        </w:rPr>
      </w:pPr>
    </w:p>
    <w:p w:rsidR="00E77917" w:rsidRPr="007358AC" w:rsidRDefault="00E77917" w:rsidP="00E77917">
      <w:pPr>
        <w:rPr>
          <w:rFonts w:ascii="Times New Roman" w:hAnsi="Times New Roman" w:cs="Times New Roman"/>
          <w:b/>
          <w:u w:val="single"/>
        </w:rPr>
      </w:pPr>
      <w:r w:rsidRPr="007358AC">
        <w:rPr>
          <w:rFonts w:ascii="Times New Roman" w:hAnsi="Times New Roman" w:cs="Times New Roman"/>
          <w:b/>
          <w:u w:val="single"/>
        </w:rPr>
        <w:lastRenderedPageBreak/>
        <w:t>Краткая характеристика системы водоснабжения д. Новогребенщиково: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  <w:color w:val="000000" w:themeColor="text1"/>
        </w:rPr>
      </w:pPr>
      <w:r w:rsidRPr="007358AC">
        <w:rPr>
          <w:rFonts w:ascii="Times New Roman" w:hAnsi="Times New Roman" w:cs="Times New Roman"/>
          <w:color w:val="000000" w:themeColor="text1"/>
        </w:rPr>
        <w:t xml:space="preserve">Водопроводные сооружения д. Новогребенщиково состоят из подземной скважины глубиной 300м, пробуренной в 2017 году.  Над скважиной установлен павильон. Устье скважины герметизировано. Имеется кран для забора воды на исследование. Питьевая вода при помощи насосаЭЦВ6-6.5-60 попадается через  соединительный водопровод длиной 40мв существующую  в водопроводную сеть. Протяженность водопровода 1.5 км, водозаборных точек-7. Для доведения качества воды до требований </w:t>
      </w:r>
      <w:proofErr w:type="spellStart"/>
      <w:r w:rsidRPr="007358AC">
        <w:rPr>
          <w:rFonts w:ascii="Times New Roman" w:hAnsi="Times New Roman" w:cs="Times New Roman"/>
          <w:color w:val="000000" w:themeColor="text1"/>
        </w:rPr>
        <w:t>СанПина</w:t>
      </w:r>
      <w:proofErr w:type="spellEnd"/>
      <w:r w:rsidRPr="007358AC">
        <w:rPr>
          <w:rFonts w:ascii="Times New Roman" w:hAnsi="Times New Roman" w:cs="Times New Roman"/>
          <w:color w:val="000000" w:themeColor="text1"/>
        </w:rPr>
        <w:t xml:space="preserve"> построена станция водоподготовки.</w:t>
      </w:r>
    </w:p>
    <w:p w:rsidR="00E77917" w:rsidRPr="007358AC" w:rsidRDefault="00E77917" w:rsidP="00E77917">
      <w:pPr>
        <w:rPr>
          <w:rFonts w:ascii="Times New Roman" w:hAnsi="Times New Roman" w:cs="Times New Roman"/>
          <w:b/>
          <w:u w:val="single"/>
        </w:rPr>
      </w:pPr>
      <w:r w:rsidRPr="007358AC">
        <w:rPr>
          <w:rFonts w:ascii="Times New Roman" w:hAnsi="Times New Roman" w:cs="Times New Roman"/>
          <w:b/>
          <w:u w:val="single"/>
        </w:rPr>
        <w:t>Краткая характеристика  системы водоснабжения д. Малышево: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Население д. Малышево пользуются питьевой водой из водоразборных точек и подводом в жилые дома. Протяженность водопровода - один километр. Водозаборных точек – семь, смотровых колодцев –семь. Водопроводные сооружения состоят из скважины, глубиной 300м, год бурения 2011г. и водонапорной башни объемом 25 куб. м.</w:t>
      </w:r>
    </w:p>
    <w:p w:rsidR="00E77917" w:rsidRPr="007358AC" w:rsidRDefault="00E77917" w:rsidP="00E77917">
      <w:pPr>
        <w:rPr>
          <w:rFonts w:ascii="Times New Roman" w:hAnsi="Times New Roman" w:cs="Times New Roman"/>
          <w:b/>
          <w:u w:val="single"/>
        </w:rPr>
      </w:pPr>
      <w:r w:rsidRPr="007358AC">
        <w:rPr>
          <w:rFonts w:ascii="Times New Roman" w:hAnsi="Times New Roman" w:cs="Times New Roman"/>
          <w:b/>
          <w:u w:val="single"/>
        </w:rPr>
        <w:t>Краткая характеристика  системы водоснабжения п. Петропавловский: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Водопроводные сооружения п. Петропавловский состоят из подземной скважины, глубиной 300м, год бурения 2014г. Над скважиной установлен павильон. Устье скважины герметизировано. Питьевая вода при </w:t>
      </w:r>
      <w:proofErr w:type="spellStart"/>
      <w:r w:rsidRPr="007358AC">
        <w:rPr>
          <w:rFonts w:ascii="Times New Roman" w:hAnsi="Times New Roman" w:cs="Times New Roman"/>
        </w:rPr>
        <w:t>помоши</w:t>
      </w:r>
      <w:proofErr w:type="spellEnd"/>
      <w:r w:rsidRPr="007358AC">
        <w:rPr>
          <w:rFonts w:ascii="Times New Roman" w:hAnsi="Times New Roman" w:cs="Times New Roman"/>
        </w:rPr>
        <w:t xml:space="preserve"> </w:t>
      </w:r>
      <w:proofErr w:type="spellStart"/>
      <w:r w:rsidRPr="007358AC">
        <w:rPr>
          <w:rFonts w:ascii="Times New Roman" w:hAnsi="Times New Roman" w:cs="Times New Roman"/>
        </w:rPr>
        <w:t>погружного</w:t>
      </w:r>
      <w:proofErr w:type="spellEnd"/>
      <w:r w:rsidRPr="007358AC">
        <w:rPr>
          <w:rFonts w:ascii="Times New Roman" w:hAnsi="Times New Roman" w:cs="Times New Roman"/>
        </w:rPr>
        <w:t xml:space="preserve"> насоса попадает в водонапорную башню, емкостью 25куб. м и затем в водонапорную сеть. Протяженность водопровода 1.5 км, водозаборных точек-7</w:t>
      </w:r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  <w:b/>
          <w:u w:val="single"/>
        </w:rPr>
        <w:t xml:space="preserve"> Водопроводные сооружения. 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Водопроводные сети не соответствуют требованиям санитарных норм и правил СанПиН1.4.1110-02 «зоны санитарной охраны источников водоснабжения и водопроводов питьевого назначения п.3.2.1.1.СП 2.1.5.1059-01 «Гигиенические требования к охране подземных вод от загрязнения» </w:t>
      </w:r>
      <w:proofErr w:type="spellStart"/>
      <w:r w:rsidRPr="007358AC">
        <w:rPr>
          <w:rFonts w:ascii="Times New Roman" w:hAnsi="Times New Roman" w:cs="Times New Roman"/>
        </w:rPr>
        <w:t>СанПиН</w:t>
      </w:r>
      <w:proofErr w:type="spellEnd"/>
      <w:r w:rsidRPr="007358AC">
        <w:rPr>
          <w:rFonts w:ascii="Times New Roman" w:hAnsi="Times New Roman" w:cs="Times New Roman"/>
        </w:rPr>
        <w:t xml:space="preserve"> 2.1.4.1074 -01 «Гигиенические требования к качеству централизованных систем питьевого водоснабжения. Контроль качества» п.3.4.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Объекты водоснабжения (скважина, уличный водопровод) находятся в муниципальной собственности и переданы на праве хозяйственного ведения  в МУП ЖКХ «Алексеевское» для бесперебойного снабжения водой населения, объектов соцкультбыта с. Алексеевка, д. Новогребенщиково д. Малышево, п. Петропавловский и поддержания имущества в работоспособном состоянии.</w:t>
      </w:r>
    </w:p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r w:rsidRPr="007358AC">
        <w:rPr>
          <w:rFonts w:ascii="Times New Roman" w:hAnsi="Times New Roman"/>
          <w:sz w:val="22"/>
          <w:szCs w:val="22"/>
        </w:rPr>
        <w:t>3.1.7 Перечень мероприятий по модернизации системы водоснабжения</w:t>
      </w:r>
      <w:bookmarkEnd w:id="34"/>
      <w:r w:rsidRPr="007358AC">
        <w:rPr>
          <w:rFonts w:ascii="Times New Roman" w:hAnsi="Times New Roman"/>
          <w:sz w:val="22"/>
          <w:szCs w:val="22"/>
        </w:rPr>
        <w:t xml:space="preserve"> </w:t>
      </w:r>
    </w:p>
    <w:p w:rsidR="00E77917" w:rsidRPr="007358AC" w:rsidRDefault="00E77917" w:rsidP="00D016FC">
      <w:pPr>
        <w:shd w:val="clear" w:color="auto" w:fill="FFFFFF"/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Согласно п. 9.113 СП 31.13330.2012 «Водоснабжение. Наружные сети и сооружения» на подземных водозаборах производительностью более 50 куб. м/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  <w:r w:rsidRPr="007358AC">
        <w:rPr>
          <w:rFonts w:ascii="Times New Roman" w:hAnsi="Times New Roman" w:cs="Times New Roman"/>
        </w:rPr>
        <w:t xml:space="preserve"> следует предусматривать мероприятия по обеззараживанию воды вне зависимости от соответствия исходной воды гигиеническим нормам. В связи с этим предлагается устройство комплекса обеззараживания воды.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Рассмотрев расчетное водопотребление населения на расчетный период (приложение А), делаем вывод, что в с. Алексеевка, д. Новогребенщиково Д. Малышево, п. Петропавловский производительности существующих скважин достаточно для обеспечения хозяйственно – питьевых нужд населения и полива из центрального водопровода.</w:t>
      </w:r>
    </w:p>
    <w:p w:rsidR="00E77917" w:rsidRDefault="00E77917" w:rsidP="00D016FC">
      <w:pPr>
        <w:ind w:firstLine="567"/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Для приведения системы водоснабжения в соответствие с требованиями нормативных документов предусмотрен следующий перечень мероприятий(см.таблицу).</w:t>
      </w:r>
    </w:p>
    <w:p w:rsidR="00D016FC" w:rsidRPr="007358AC" w:rsidRDefault="00D016FC" w:rsidP="00D016FC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992"/>
        <w:gridCol w:w="3118"/>
        <w:gridCol w:w="1272"/>
      </w:tblGrid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D016FC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lastRenderedPageBreak/>
              <w:t>№</w:t>
            </w:r>
          </w:p>
          <w:p w:rsidR="00E77917" w:rsidRPr="007358AC" w:rsidRDefault="00E77917" w:rsidP="00D016FC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7358AC">
              <w:rPr>
                <w:rFonts w:ascii="Times New Roman" w:hAnsi="Times New Roman" w:cs="Times New Roman"/>
                <w:noProof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D016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D016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D016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D016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8AC">
              <w:rPr>
                <w:rFonts w:ascii="Times New Roman" w:hAnsi="Times New Roman" w:cs="Times New Roman"/>
              </w:rPr>
              <w:t>Ориент</w:t>
            </w:r>
            <w:proofErr w:type="spellEnd"/>
            <w:r w:rsidRPr="007358AC">
              <w:rPr>
                <w:rFonts w:ascii="Times New Roman" w:hAnsi="Times New Roman" w:cs="Times New Roman"/>
              </w:rPr>
              <w:t>.</w:t>
            </w:r>
          </w:p>
          <w:p w:rsidR="00E77917" w:rsidRPr="007358AC" w:rsidRDefault="00E77917" w:rsidP="00D016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 xml:space="preserve">стоимость, </w:t>
            </w:r>
            <w:proofErr w:type="spellStart"/>
            <w:r w:rsidRPr="007358AC">
              <w:rPr>
                <w:rFonts w:ascii="Times New Roman" w:hAnsi="Times New Roman" w:cs="Times New Roman"/>
              </w:rPr>
              <w:t>тыс.р</w:t>
            </w:r>
            <w:proofErr w:type="spellEnd"/>
          </w:p>
        </w:tc>
      </w:tr>
      <w:tr w:rsidR="00E77917" w:rsidRPr="007358AC" w:rsidTr="009507BD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D016FC" w:rsidRDefault="00E77917" w:rsidP="007358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16FC">
              <w:rPr>
                <w:rFonts w:ascii="Times New Roman" w:hAnsi="Times New Roman" w:cs="Times New Roman"/>
                <w:b/>
              </w:rPr>
              <w:t>с. Алексеевка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Реконструкция водопроводных сетей, протяженностью 1.5км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Обеспечение водоснабжения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</w:rPr>
            </w:pPr>
            <w:r w:rsidRPr="007358AC">
              <w:rPr>
                <w:rFonts w:ascii="Times New Roman" w:hAnsi="Times New Roman" w:cs="Times New Roman"/>
              </w:rPr>
              <w:t>2500,0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Обеспечение водоснабжения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Обеспечение бесперебойного пожаротушения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E77917" w:rsidRPr="007358AC" w:rsidTr="009507BD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7358AC">
              <w:rPr>
                <w:rFonts w:ascii="Times New Roman" w:hAnsi="Times New Roman" w:cs="Times New Roman"/>
                <w:b/>
              </w:rPr>
              <w:t>д. Новогребенщиково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Обеспечение бесперебойного пожаротушения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Обеспечение водоснабжения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E77917" w:rsidRPr="007358AC" w:rsidTr="009507BD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7358AC">
              <w:rPr>
                <w:rFonts w:ascii="Times New Roman" w:hAnsi="Times New Roman" w:cs="Times New Roman"/>
                <w:b/>
              </w:rPr>
              <w:t>п. Петропавловский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Строительство/устройство резервной скважины -300м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Приведение качества воды к требованиям нормативных документов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Замена существующих насосов на насосные агрегаты, оборудованные частотным приводом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Установка системы управления с частотным приводом для существующих насосных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Установка комплекса обеззараживания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Обеспечение бесперебойного пожаротушения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Обеспечение водоснабжения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E77917" w:rsidRPr="007358AC" w:rsidTr="009507BD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7358AC">
              <w:rPr>
                <w:rFonts w:ascii="Times New Roman" w:hAnsi="Times New Roman" w:cs="Times New Roman"/>
                <w:b/>
              </w:rPr>
              <w:t>д. Малышево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Строительство/устройство резервной скважины -300м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Приведение качества воды к требованиям нормативных документов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Демонтаж башен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Замена существующих насосов на насосные агрегаты, оборудованные частотным приводом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Установка системы управления с частотным приводом для существующих насосных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Установка комплекса обеззараживания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Обеспечение бесперебойного пожаротушения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E77917" w:rsidRPr="007358AC" w:rsidTr="00D01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Приведение в нормативное состояние имеющихся водопроводных колодцев, запорной арматуры и задвижек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Обеспечение водоснабжения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17" w:rsidRPr="007358AC" w:rsidRDefault="00E77917" w:rsidP="007358A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358A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</w:tbl>
    <w:p w:rsidR="00E77917" w:rsidRDefault="00E77917" w:rsidP="00E77917">
      <w:pPr>
        <w:ind w:firstLine="567"/>
        <w:rPr>
          <w:szCs w:val="20"/>
        </w:rPr>
      </w:pPr>
    </w:p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bookmarkStart w:id="35" w:name="_Toc413335580"/>
      <w:bookmarkStart w:id="36" w:name="_Toc403086789"/>
      <w:r w:rsidRPr="007358AC">
        <w:rPr>
          <w:rFonts w:ascii="Times New Roman" w:hAnsi="Times New Roman"/>
          <w:sz w:val="22"/>
          <w:szCs w:val="22"/>
        </w:rPr>
        <w:lastRenderedPageBreak/>
        <w:t>3.2 Бытовая канализация</w:t>
      </w:r>
      <w:bookmarkEnd w:id="35"/>
      <w:bookmarkEnd w:id="36"/>
    </w:p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bookmarkStart w:id="37" w:name="_Toc413335581"/>
      <w:bookmarkStart w:id="38" w:name="_Toc403086790"/>
      <w:bookmarkStart w:id="39" w:name="_Toc386448947"/>
      <w:r w:rsidRPr="007358AC">
        <w:rPr>
          <w:rFonts w:ascii="Times New Roman" w:hAnsi="Times New Roman"/>
          <w:sz w:val="22"/>
          <w:szCs w:val="22"/>
        </w:rPr>
        <w:t>3.2.1 Расчетные расходы сточных вод</w:t>
      </w:r>
      <w:bookmarkEnd w:id="37"/>
      <w:bookmarkEnd w:id="38"/>
      <w:bookmarkEnd w:id="39"/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Объем среднесуточного водоотведения бытовых сточных вод от населения принимается равным расчетному среднесуточному водопользованию без учета расхода воды на полив зеленых насаждений и корректируются с учетом конкретного обустройства жилой застройки.</w:t>
      </w:r>
    </w:p>
    <w:tbl>
      <w:tblPr>
        <w:tblW w:w="8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060"/>
        <w:gridCol w:w="2063"/>
        <w:gridCol w:w="1843"/>
      </w:tblGrid>
      <w:tr w:rsidR="00D016FC" w:rsidRPr="00D016FC" w:rsidTr="00D016FC">
        <w:trPr>
          <w:trHeight w:val="315"/>
        </w:trPr>
        <w:tc>
          <w:tcPr>
            <w:tcW w:w="960" w:type="dxa"/>
            <w:vMerge w:val="restart"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16FC" w:rsidRPr="00D016FC" w:rsidRDefault="00D016FC" w:rsidP="00D016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</w:p>
          <w:p w:rsidR="00D016FC" w:rsidRPr="00D016FC" w:rsidRDefault="00D016FC" w:rsidP="00D016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  <w:p w:rsidR="00D016FC" w:rsidRPr="00D016FC" w:rsidRDefault="00D016FC" w:rsidP="00D016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сельского поселения,</w:t>
            </w:r>
          </w:p>
          <w:p w:rsidR="00D016FC" w:rsidRPr="00D016FC" w:rsidRDefault="00D016FC" w:rsidP="00D016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объект водопользования</w:t>
            </w:r>
          </w:p>
        </w:tc>
        <w:tc>
          <w:tcPr>
            <w:tcW w:w="3906" w:type="dxa"/>
            <w:gridSpan w:val="2"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Расчетный срок 2032г.</w:t>
            </w:r>
          </w:p>
        </w:tc>
      </w:tr>
      <w:tr w:rsidR="00D016FC" w:rsidRPr="00D016FC" w:rsidTr="00D016FC">
        <w:trPr>
          <w:trHeight w:val="315"/>
        </w:trPr>
        <w:tc>
          <w:tcPr>
            <w:tcW w:w="960" w:type="dxa"/>
            <w:vMerge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В средние</w:t>
            </w:r>
          </w:p>
        </w:tc>
        <w:tc>
          <w:tcPr>
            <w:tcW w:w="1843" w:type="dxa"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В сутки мах</w:t>
            </w:r>
          </w:p>
        </w:tc>
      </w:tr>
      <w:tr w:rsidR="00D016FC" w:rsidRPr="00D016FC" w:rsidTr="00D016FC">
        <w:trPr>
          <w:trHeight w:val="152"/>
        </w:trPr>
        <w:tc>
          <w:tcPr>
            <w:tcW w:w="960" w:type="dxa"/>
            <w:vMerge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0" w:type="dxa"/>
            <w:vMerge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1843" w:type="dxa"/>
            <w:noWrap/>
            <w:vAlign w:val="bottom"/>
            <w:hideMark/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</w:p>
        </w:tc>
      </w:tr>
      <w:tr w:rsidR="00E77917" w:rsidRPr="00D016FC" w:rsidTr="00D016FC">
        <w:trPr>
          <w:trHeight w:val="197"/>
        </w:trPr>
        <w:tc>
          <w:tcPr>
            <w:tcW w:w="960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0" w:type="dxa"/>
            <w:noWrap/>
            <w:vAlign w:val="center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с. Алексеевка</w:t>
            </w:r>
          </w:p>
        </w:tc>
        <w:tc>
          <w:tcPr>
            <w:tcW w:w="206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117,26</w:t>
            </w:r>
          </w:p>
        </w:tc>
        <w:tc>
          <w:tcPr>
            <w:tcW w:w="184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140,69</w:t>
            </w:r>
          </w:p>
        </w:tc>
      </w:tr>
      <w:tr w:rsidR="00E77917" w:rsidRPr="00D016FC" w:rsidTr="00D016FC">
        <w:trPr>
          <w:trHeight w:val="244"/>
        </w:trPr>
        <w:tc>
          <w:tcPr>
            <w:tcW w:w="960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0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д. Новогребенщиково</w:t>
            </w:r>
          </w:p>
        </w:tc>
        <w:tc>
          <w:tcPr>
            <w:tcW w:w="206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17,63</w:t>
            </w:r>
          </w:p>
        </w:tc>
        <w:tc>
          <w:tcPr>
            <w:tcW w:w="184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</w:tr>
      <w:tr w:rsidR="00E77917" w:rsidRPr="00D016FC" w:rsidTr="00D016FC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0" w:type="dxa"/>
            <w:noWrap/>
            <w:vAlign w:val="center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п. Петропавловский</w:t>
            </w:r>
          </w:p>
        </w:tc>
        <w:tc>
          <w:tcPr>
            <w:tcW w:w="206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13,58</w:t>
            </w:r>
          </w:p>
        </w:tc>
        <w:tc>
          <w:tcPr>
            <w:tcW w:w="184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</w:tr>
      <w:tr w:rsidR="00E77917" w:rsidRPr="00D016FC" w:rsidTr="00D016FC">
        <w:trPr>
          <w:trHeight w:val="82"/>
        </w:trPr>
        <w:tc>
          <w:tcPr>
            <w:tcW w:w="960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0" w:type="dxa"/>
            <w:noWrap/>
            <w:vAlign w:val="center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д. Малышево</w:t>
            </w:r>
          </w:p>
        </w:tc>
        <w:tc>
          <w:tcPr>
            <w:tcW w:w="206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184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</w:tr>
      <w:tr w:rsidR="00E77917" w:rsidRPr="00D016FC" w:rsidTr="00D016FC">
        <w:trPr>
          <w:trHeight w:val="127"/>
        </w:trPr>
        <w:tc>
          <w:tcPr>
            <w:tcW w:w="960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0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Всего по сельскому поселению</w:t>
            </w:r>
          </w:p>
        </w:tc>
        <w:tc>
          <w:tcPr>
            <w:tcW w:w="206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160,17</w:t>
            </w:r>
          </w:p>
        </w:tc>
        <w:tc>
          <w:tcPr>
            <w:tcW w:w="1843" w:type="dxa"/>
            <w:noWrap/>
            <w:vAlign w:val="bottom"/>
            <w:hideMark/>
          </w:tcPr>
          <w:p w:rsidR="00E77917" w:rsidRPr="00D016FC" w:rsidRDefault="00E77917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192,11</w:t>
            </w:r>
          </w:p>
        </w:tc>
      </w:tr>
    </w:tbl>
    <w:p w:rsidR="00E77917" w:rsidRPr="007358AC" w:rsidRDefault="00E77917" w:rsidP="00E77917">
      <w:pPr>
        <w:pStyle w:val="3"/>
        <w:rPr>
          <w:rFonts w:ascii="Times New Roman" w:hAnsi="Times New Roman"/>
          <w:sz w:val="22"/>
          <w:szCs w:val="22"/>
        </w:rPr>
      </w:pPr>
      <w:bookmarkStart w:id="40" w:name="_Toc413335582"/>
      <w:bookmarkStart w:id="41" w:name="_Toc403086791"/>
      <w:bookmarkStart w:id="42" w:name="_Toc386448948"/>
      <w:r w:rsidRPr="007358AC">
        <w:rPr>
          <w:rFonts w:ascii="Times New Roman" w:hAnsi="Times New Roman"/>
          <w:sz w:val="22"/>
          <w:szCs w:val="22"/>
        </w:rPr>
        <w:t>3.2.2 Проектные решения</w:t>
      </w:r>
      <w:bookmarkEnd w:id="40"/>
      <w:bookmarkEnd w:id="41"/>
      <w:bookmarkEnd w:id="42"/>
    </w:p>
    <w:p w:rsidR="00E77917" w:rsidRPr="007358AC" w:rsidRDefault="00E77917" w:rsidP="00E77917">
      <w:pPr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Развитие централизованной системы канализации не предусматривается.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В Алексеевском сельсовете Здвинского района НСО  проектными решениями на расчетный срок строительства сохраняется существующая система водоотведения с отведением сточных вод в выгребные септики и индивидуальные выгреба. 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Ниже приводится краткое описание  указанных систем очистки сточных вод.</w:t>
      </w:r>
    </w:p>
    <w:p w:rsidR="00E77917" w:rsidRPr="007358AC" w:rsidRDefault="00E77917" w:rsidP="00E77917">
      <w:pPr>
        <w:rPr>
          <w:rFonts w:ascii="Times New Roman" w:hAnsi="Times New Roman" w:cs="Times New Roman"/>
          <w:i/>
          <w:u w:val="single"/>
        </w:rPr>
      </w:pPr>
      <w:r w:rsidRPr="007358AC">
        <w:rPr>
          <w:rFonts w:ascii="Times New Roman" w:hAnsi="Times New Roman" w:cs="Times New Roman"/>
          <w:i/>
          <w:u w:val="single"/>
        </w:rPr>
        <w:t>Накопители сточных вод (выгреба)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Накопители сточных вод (выгреба) целесообразно проектировать в виде колодцев с возможно более высоким подводом сточных вод для увеличения используемого объема накопителя; глубина заложения днища накопителя от поверхности земли не должна превышать </w:t>
      </w:r>
      <w:smartTag w:uri="urn:schemas-microsoft-com:office:smarttags" w:element="metricconverter">
        <w:smartTagPr>
          <w:attr w:name="ProductID" w:val="3 м"/>
        </w:smartTagPr>
        <w:r w:rsidRPr="007358AC">
          <w:rPr>
            <w:rFonts w:ascii="Times New Roman" w:hAnsi="Times New Roman" w:cs="Times New Roman"/>
          </w:rPr>
          <w:t>3 м</w:t>
        </w:r>
      </w:smartTag>
      <w:r w:rsidRPr="007358AC">
        <w:rPr>
          <w:rFonts w:ascii="Times New Roman" w:hAnsi="Times New Roman" w:cs="Times New Roman"/>
        </w:rPr>
        <w:t xml:space="preserve"> для возможности забора стоков ассенизационной машиной.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 xml:space="preserve">Накопитель изготовляется из сборных железобетонных колец, монолитного бетона или сплошного глиняного кирпича. Накопитель должен быть снабжен внутренней и наружной (при наличии грунтовых вод) гидроизоляцией, обеспечивающими фильтрационный расход не более 3 л/(м2* </w:t>
      </w:r>
      <w:proofErr w:type="spellStart"/>
      <w:r w:rsidRPr="007358AC">
        <w:rPr>
          <w:rFonts w:ascii="Times New Roman" w:hAnsi="Times New Roman" w:cs="Times New Roman"/>
        </w:rPr>
        <w:t>сут</w:t>
      </w:r>
      <w:proofErr w:type="spellEnd"/>
      <w:r w:rsidRPr="007358AC">
        <w:rPr>
          <w:rFonts w:ascii="Times New Roman" w:hAnsi="Times New Roman" w:cs="Times New Roman"/>
        </w:rPr>
        <w:t>).</w:t>
      </w:r>
    </w:p>
    <w:p w:rsidR="00E77917" w:rsidRPr="007358AC" w:rsidRDefault="00E77917" w:rsidP="00D016FC">
      <w:pPr>
        <w:jc w:val="both"/>
        <w:rPr>
          <w:rFonts w:ascii="Times New Roman" w:hAnsi="Times New Roman" w:cs="Times New Roman"/>
        </w:rPr>
      </w:pPr>
      <w:r w:rsidRPr="007358AC">
        <w:rPr>
          <w:rFonts w:ascii="Times New Roman" w:hAnsi="Times New Roman" w:cs="Times New Roman"/>
        </w:rPr>
        <w:t>Накопитель снабжается утепленной крышкой с теплоизолирующей прослойкой из минеральной ваты или пенопласта. Рабочий объем накопителя должен быть не менее емкости двухнедельного расхода сточных вод и не менее емкости ассенизационной цистерны. При необходимости увеличения объема накопителя предусматривается устройство нескольких емкостей, соединенных патрубками.</w:t>
      </w:r>
    </w:p>
    <w:p w:rsidR="00E77917" w:rsidRPr="00D016FC" w:rsidRDefault="00E77917" w:rsidP="00D016FC">
      <w:pPr>
        <w:pStyle w:val="a3"/>
        <w:jc w:val="both"/>
        <w:rPr>
          <w:rFonts w:ascii="Times New Roman" w:hAnsi="Times New Roman" w:cs="Times New Roman"/>
        </w:rPr>
      </w:pPr>
      <w:r w:rsidRPr="00D016FC">
        <w:rPr>
          <w:rFonts w:ascii="Times New Roman" w:hAnsi="Times New Roman" w:cs="Times New Roman"/>
        </w:rPr>
        <w:t>К накопителю должна быть предусмотрена возможность подъезда ассенизационной машины; целесообразно снабжать накопитель поплавковым сигнализатором уровня заполнения.</w:t>
      </w:r>
    </w:p>
    <w:p w:rsidR="00E77917" w:rsidRPr="00D016FC" w:rsidRDefault="00E77917" w:rsidP="00D016FC">
      <w:pPr>
        <w:pStyle w:val="a3"/>
        <w:jc w:val="both"/>
        <w:rPr>
          <w:rFonts w:ascii="Times New Roman" w:hAnsi="Times New Roman" w:cs="Times New Roman"/>
        </w:rPr>
      </w:pPr>
      <w:r w:rsidRPr="00D016FC">
        <w:rPr>
          <w:rFonts w:ascii="Times New Roman" w:hAnsi="Times New Roman" w:cs="Times New Roman"/>
        </w:rPr>
        <w:t xml:space="preserve">На перекрытии накопителя следует устанавливать вентиляционный стояк диаметром не менее </w:t>
      </w:r>
      <w:smartTag w:uri="urn:schemas-microsoft-com:office:smarttags" w:element="metricconverter">
        <w:smartTagPr>
          <w:attr w:name="ProductID" w:val="100 мм"/>
        </w:smartTagPr>
        <w:r w:rsidRPr="00D016FC">
          <w:rPr>
            <w:rFonts w:ascii="Times New Roman" w:hAnsi="Times New Roman" w:cs="Times New Roman"/>
          </w:rPr>
          <w:t>100 мм</w:t>
        </w:r>
      </w:smartTag>
      <w:r w:rsidRPr="00D016FC">
        <w:rPr>
          <w:rFonts w:ascii="Times New Roman" w:hAnsi="Times New Roman" w:cs="Times New Roman"/>
        </w:rPr>
        <w:t xml:space="preserve">, выводя его на </w:t>
      </w:r>
      <w:smartTag w:uri="urn:schemas-microsoft-com:office:smarttags" w:element="metricconverter">
        <w:smartTagPr>
          <w:attr w:name="ProductID" w:val="700 мм"/>
        </w:smartTagPr>
        <w:r w:rsidRPr="00D016FC">
          <w:rPr>
            <w:rFonts w:ascii="Times New Roman" w:hAnsi="Times New Roman" w:cs="Times New Roman"/>
          </w:rPr>
          <w:t>700 мм</w:t>
        </w:r>
      </w:smartTag>
      <w:r w:rsidRPr="00D016FC">
        <w:rPr>
          <w:rFonts w:ascii="Times New Roman" w:hAnsi="Times New Roman" w:cs="Times New Roman"/>
        </w:rPr>
        <w:t xml:space="preserve"> выше планировочной отметки земли.</w:t>
      </w:r>
    </w:p>
    <w:p w:rsidR="0070424B" w:rsidRPr="00D016FC" w:rsidRDefault="00E77917" w:rsidP="00D016FC">
      <w:pPr>
        <w:pStyle w:val="a3"/>
        <w:jc w:val="both"/>
        <w:rPr>
          <w:rFonts w:ascii="Times New Roman" w:hAnsi="Times New Roman" w:cs="Times New Roman"/>
        </w:rPr>
      </w:pPr>
      <w:r w:rsidRPr="00D016FC">
        <w:rPr>
          <w:rFonts w:ascii="Times New Roman" w:hAnsi="Times New Roman" w:cs="Times New Roman"/>
        </w:rPr>
        <w:t>Внутренние поверхности накопителя следует периодически обмывать струей воды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80"/>
        <w:gridCol w:w="2579"/>
        <w:gridCol w:w="1384"/>
        <w:gridCol w:w="2976"/>
      </w:tblGrid>
      <w:tr w:rsidR="00D016FC" w:rsidRPr="00D016FC" w:rsidTr="00D016FC">
        <w:trPr>
          <w:trHeight w:val="13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Алексеевского сельсовета,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Алексеевского сельсовета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 xml:space="preserve">632952, 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 xml:space="preserve">Здвинский район, 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с. Алексеевка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38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редакции: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30-123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Алексеевского сельсовета</w:t>
            </w: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FC" w:rsidRPr="00D016FC" w:rsidRDefault="00D016FC" w:rsidP="00D01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6FC">
              <w:rPr>
                <w:rFonts w:ascii="Times New Roman" w:hAnsi="Times New Roman" w:cs="Times New Roman"/>
                <w:sz w:val="20"/>
                <w:szCs w:val="20"/>
              </w:rPr>
              <w:t>Тираж 50   Бесплатно</w:t>
            </w:r>
          </w:p>
        </w:tc>
      </w:tr>
    </w:tbl>
    <w:p w:rsidR="007358AC" w:rsidRPr="007358AC" w:rsidRDefault="007358AC" w:rsidP="00E77917">
      <w:pPr>
        <w:rPr>
          <w:rFonts w:ascii="Times New Roman" w:hAnsi="Times New Roman" w:cs="Times New Roman"/>
        </w:rPr>
      </w:pPr>
    </w:p>
    <w:sectPr w:rsidR="007358AC" w:rsidRPr="007358AC" w:rsidSect="0070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2F272996"/>
    <w:multiLevelType w:val="multilevel"/>
    <w:tmpl w:val="3DEE4B48"/>
    <w:lvl w:ilvl="0">
      <w:start w:val="1"/>
      <w:numFmt w:val="decimal"/>
      <w:lvlText w:val="%1"/>
      <w:lvlJc w:val="left"/>
      <w:pPr>
        <w:ind w:left="1260" w:hanging="1260"/>
      </w:pPr>
    </w:lvl>
    <w:lvl w:ilvl="1">
      <w:start w:val="1"/>
      <w:numFmt w:val="decimal"/>
      <w:lvlText w:val="%1.%2"/>
      <w:lvlJc w:val="left"/>
      <w:pPr>
        <w:ind w:left="1969" w:hanging="1260"/>
      </w:pPr>
    </w:lvl>
    <w:lvl w:ilvl="2">
      <w:start w:val="1"/>
      <w:numFmt w:val="decimal"/>
      <w:lvlText w:val="%1.%2.%3"/>
      <w:lvlJc w:val="left"/>
      <w:pPr>
        <w:ind w:left="2678" w:hanging="1260"/>
      </w:pPr>
    </w:lvl>
    <w:lvl w:ilvl="3">
      <w:start w:val="1"/>
      <w:numFmt w:val="decimal"/>
      <w:lvlText w:val="%1.%2.%3.%4"/>
      <w:lvlJc w:val="left"/>
      <w:pPr>
        <w:ind w:left="3387" w:hanging="1260"/>
      </w:pPr>
    </w:lvl>
    <w:lvl w:ilvl="4">
      <w:start w:val="1"/>
      <w:numFmt w:val="decimal"/>
      <w:lvlText w:val="%1.%2.%3.%4.%5"/>
      <w:lvlJc w:val="left"/>
      <w:pPr>
        <w:ind w:left="4096" w:hanging="1260"/>
      </w:pPr>
    </w:lvl>
    <w:lvl w:ilvl="5">
      <w:start w:val="1"/>
      <w:numFmt w:val="decimal"/>
      <w:lvlText w:val="%1.%2.%3.%4.%5.%6"/>
      <w:lvlJc w:val="left"/>
      <w:pPr>
        <w:ind w:left="4805" w:hanging="126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31831F23"/>
    <w:multiLevelType w:val="multilevel"/>
    <w:tmpl w:val="6F1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C467E"/>
    <w:multiLevelType w:val="hybridMultilevel"/>
    <w:tmpl w:val="1E62F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72037"/>
    <w:multiLevelType w:val="multilevel"/>
    <w:tmpl w:val="8C20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E77917"/>
    <w:rsid w:val="003717CC"/>
    <w:rsid w:val="006B3C76"/>
    <w:rsid w:val="0070424B"/>
    <w:rsid w:val="007358AC"/>
    <w:rsid w:val="009507BD"/>
    <w:rsid w:val="00986751"/>
    <w:rsid w:val="00A56477"/>
    <w:rsid w:val="00D016FC"/>
    <w:rsid w:val="00E6613C"/>
    <w:rsid w:val="00E7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17"/>
  </w:style>
  <w:style w:type="paragraph" w:styleId="1">
    <w:name w:val="heading 1"/>
    <w:basedOn w:val="a"/>
    <w:next w:val="a"/>
    <w:link w:val="10"/>
    <w:autoRedefine/>
    <w:qFormat/>
    <w:rsid w:val="00E77917"/>
    <w:pPr>
      <w:tabs>
        <w:tab w:val="left" w:pos="426"/>
      </w:tabs>
      <w:spacing w:before="240" w:after="48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7917"/>
    <w:pPr>
      <w:keepNext/>
      <w:spacing w:before="360" w:after="24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7917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7917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7917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semiHidden/>
    <w:unhideWhenUsed/>
    <w:qFormat/>
    <w:rsid w:val="00E77917"/>
    <w:pPr>
      <w:keepNext/>
      <w:autoSpaceDE w:val="0"/>
      <w:autoSpaceDN w:val="0"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77917"/>
    <w:pPr>
      <w:spacing w:before="240" w:after="6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77917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77917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9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77917"/>
    <w:rPr>
      <w:rFonts w:ascii="Arial" w:eastAsia="Times New Roman" w:hAnsi="Arial" w:cs="Times New Roman"/>
      <w:b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E77917"/>
    <w:rPr>
      <w:rFonts w:ascii="Cambria" w:eastAsia="Times New Roman" w:hAnsi="Cambria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791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779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77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779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779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779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77917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semiHidden/>
    <w:unhideWhenUsed/>
    <w:rsid w:val="00E7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7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7917"/>
    <w:rPr>
      <w:b/>
      <w:bCs/>
    </w:rPr>
  </w:style>
  <w:style w:type="paragraph" w:customStyle="1" w:styleId="default">
    <w:name w:val="default"/>
    <w:basedOn w:val="a"/>
    <w:rsid w:val="00E7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E779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791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77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79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77917"/>
    <w:pPr>
      <w:tabs>
        <w:tab w:val="right" w:leader="underscore" w:pos="9912"/>
      </w:tabs>
      <w:spacing w:before="120" w:after="0" w:line="240" w:lineRule="auto"/>
      <w:ind w:firstLine="709"/>
    </w:pPr>
    <w:rPr>
      <w:rFonts w:ascii="ISOCPEUR" w:eastAsia="Times New Roman" w:hAnsi="ISOCPEUR" w:cs="Times New Roman"/>
      <w:bCs/>
      <w:iCs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E77917"/>
    <w:pPr>
      <w:tabs>
        <w:tab w:val="left" w:pos="720"/>
        <w:tab w:val="right" w:leader="dot" w:pos="9266"/>
      </w:tabs>
      <w:spacing w:before="120" w:after="0" w:line="240" w:lineRule="auto"/>
      <w:ind w:left="240" w:firstLine="709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6613C"/>
    <w:pPr>
      <w:tabs>
        <w:tab w:val="right" w:leader="dot" w:pos="9266"/>
      </w:tabs>
      <w:spacing w:after="0" w:line="240" w:lineRule="auto"/>
      <w:ind w:left="480" w:firstLine="709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semiHidden/>
    <w:unhideWhenUsed/>
    <w:rsid w:val="00E77917"/>
    <w:pPr>
      <w:spacing w:after="0" w:line="240" w:lineRule="auto"/>
      <w:ind w:left="72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unhideWhenUsed/>
    <w:rsid w:val="00E77917"/>
    <w:pPr>
      <w:spacing w:after="0" w:line="240" w:lineRule="auto"/>
      <w:ind w:left="96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unhideWhenUsed/>
    <w:rsid w:val="00E77917"/>
    <w:pPr>
      <w:spacing w:after="0" w:line="240" w:lineRule="auto"/>
      <w:ind w:left="120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unhideWhenUsed/>
    <w:rsid w:val="00E77917"/>
    <w:pPr>
      <w:spacing w:after="0" w:line="240" w:lineRule="auto"/>
      <w:ind w:left="144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unhideWhenUsed/>
    <w:rsid w:val="00E77917"/>
    <w:pPr>
      <w:spacing w:after="0" w:line="240" w:lineRule="auto"/>
      <w:ind w:left="168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unhideWhenUsed/>
    <w:rsid w:val="00E77917"/>
    <w:pPr>
      <w:spacing w:after="0" w:line="240" w:lineRule="auto"/>
      <w:ind w:left="192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E7791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7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7791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779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7791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779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caption"/>
    <w:basedOn w:val="a"/>
    <w:next w:val="a"/>
    <w:uiPriority w:val="99"/>
    <w:semiHidden/>
    <w:unhideWhenUsed/>
    <w:qFormat/>
    <w:rsid w:val="00E7791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77917"/>
    <w:pPr>
      <w:spacing w:after="0" w:line="240" w:lineRule="auto"/>
      <w:ind w:firstLine="709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77917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77917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77917"/>
    <w:rPr>
      <w:rFonts w:ascii="Calibri" w:eastAsia="Times New Roman" w:hAnsi="Calibri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7791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779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77917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7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E77917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779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lock Text"/>
    <w:basedOn w:val="a"/>
    <w:uiPriority w:val="99"/>
    <w:semiHidden/>
    <w:unhideWhenUsed/>
    <w:rsid w:val="00E77917"/>
    <w:pPr>
      <w:shd w:val="clear" w:color="auto" w:fill="FFFFFF"/>
      <w:spacing w:after="0" w:line="240" w:lineRule="auto"/>
      <w:ind w:left="10" w:right="29" w:firstLine="564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E77917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77917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7">
    <w:name w:val="Plain Text"/>
    <w:basedOn w:val="a"/>
    <w:link w:val="af8"/>
    <w:uiPriority w:val="99"/>
    <w:semiHidden/>
    <w:unhideWhenUsed/>
    <w:rsid w:val="00E77917"/>
    <w:pPr>
      <w:spacing w:after="0" w:line="240" w:lineRule="auto"/>
      <w:ind w:firstLine="709"/>
    </w:pPr>
    <w:rPr>
      <w:rFonts w:ascii="Courier New" w:eastAsia="Times New Roman" w:hAnsi="Courier New" w:cs="Courier New"/>
      <w:noProof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E77917"/>
    <w:rPr>
      <w:rFonts w:ascii="Courier New" w:eastAsia="Times New Roman" w:hAnsi="Courier New" w:cs="Courier New"/>
      <w:noProof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77917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E77917"/>
    <w:rPr>
      <w:rFonts w:ascii="Tahoma" w:eastAsia="Times New Roman" w:hAnsi="Tahoma" w:cs="Times New Roman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E77917"/>
    <w:pPr>
      <w:widowControl w:val="0"/>
      <w:spacing w:after="0"/>
      <w:ind w:left="720" w:firstLine="709"/>
      <w:contextualSpacing/>
      <w:jc w:val="both"/>
    </w:pPr>
    <w:rPr>
      <w:rFonts w:ascii="Calibri" w:eastAsia="Calibri" w:hAnsi="Calibri" w:cs="Times New Roman"/>
      <w:sz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E77917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bCs/>
      <w:i/>
      <w:color w:val="365F91"/>
      <w:sz w:val="28"/>
      <w:szCs w:val="28"/>
      <w:lang w:eastAsia="en-US"/>
    </w:rPr>
  </w:style>
  <w:style w:type="character" w:customStyle="1" w:styleId="TwordizmeChar">
    <w:name w:val="Tword_izme Char"/>
    <w:link w:val="Twordizme"/>
    <w:locked/>
    <w:rsid w:val="00E77917"/>
    <w:rPr>
      <w:rFonts w:ascii="Arial" w:hAnsi="Arial" w:cs="Arial"/>
      <w:i/>
      <w:sz w:val="16"/>
      <w:szCs w:val="24"/>
    </w:rPr>
  </w:style>
  <w:style w:type="paragraph" w:customStyle="1" w:styleId="Twordizme">
    <w:name w:val="Tword_izme"/>
    <w:basedOn w:val="a"/>
    <w:link w:val="TwordizmeChar"/>
    <w:rsid w:val="00E77917"/>
    <w:pPr>
      <w:spacing w:after="0" w:line="240" w:lineRule="auto"/>
      <w:ind w:firstLine="709"/>
      <w:jc w:val="center"/>
    </w:pPr>
    <w:rPr>
      <w:rFonts w:ascii="Arial" w:hAnsi="Arial" w:cs="Arial"/>
      <w:i/>
      <w:sz w:val="16"/>
      <w:szCs w:val="24"/>
    </w:rPr>
  </w:style>
  <w:style w:type="paragraph" w:customStyle="1" w:styleId="Twordfami">
    <w:name w:val="Tword_fami"/>
    <w:basedOn w:val="a"/>
    <w:uiPriority w:val="99"/>
    <w:rsid w:val="00E77917"/>
    <w:pPr>
      <w:spacing w:after="0" w:line="240" w:lineRule="auto"/>
      <w:ind w:firstLine="709"/>
      <w:jc w:val="both"/>
    </w:pPr>
    <w:rPr>
      <w:rFonts w:ascii="Arial" w:eastAsia="Times New Roman" w:hAnsi="Arial" w:cs="Arial"/>
      <w:i/>
      <w:sz w:val="18"/>
      <w:szCs w:val="20"/>
      <w:lang w:eastAsia="ru-RU"/>
    </w:rPr>
  </w:style>
  <w:style w:type="paragraph" w:customStyle="1" w:styleId="Twordjobs">
    <w:name w:val="Tword_jobs"/>
    <w:basedOn w:val="a"/>
    <w:uiPriority w:val="99"/>
    <w:rsid w:val="00E77917"/>
    <w:pPr>
      <w:spacing w:after="0" w:line="240" w:lineRule="auto"/>
      <w:ind w:firstLine="709"/>
      <w:jc w:val="both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Tworddate">
    <w:name w:val="Tword_date"/>
    <w:basedOn w:val="a"/>
    <w:uiPriority w:val="99"/>
    <w:rsid w:val="00E77917"/>
    <w:pPr>
      <w:spacing w:after="0" w:line="240" w:lineRule="auto"/>
      <w:ind w:firstLine="709"/>
      <w:jc w:val="center"/>
    </w:pPr>
    <w:rPr>
      <w:rFonts w:ascii="Arial Narrow" w:eastAsia="Times New Roman" w:hAnsi="Arial Narrow" w:cs="Times New Roman"/>
      <w:i/>
      <w:sz w:val="16"/>
      <w:szCs w:val="20"/>
      <w:lang w:eastAsia="ru-RU"/>
    </w:rPr>
  </w:style>
  <w:style w:type="paragraph" w:customStyle="1" w:styleId="Twordaddfield">
    <w:name w:val="Tword_add_field"/>
    <w:basedOn w:val="a"/>
    <w:uiPriority w:val="99"/>
    <w:rsid w:val="00E77917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18"/>
      <w:szCs w:val="20"/>
      <w:lang w:eastAsia="ru-RU"/>
    </w:rPr>
  </w:style>
  <w:style w:type="paragraph" w:customStyle="1" w:styleId="Twordaddfielddate">
    <w:name w:val="Tword_add_field_date"/>
    <w:basedOn w:val="a"/>
    <w:uiPriority w:val="99"/>
    <w:rsid w:val="00E77917"/>
    <w:pPr>
      <w:spacing w:after="0" w:line="240" w:lineRule="auto"/>
      <w:ind w:firstLine="709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Twordcopyformat">
    <w:name w:val="Tword_copy_format"/>
    <w:basedOn w:val="a"/>
    <w:uiPriority w:val="99"/>
    <w:rsid w:val="00E77917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20"/>
      <w:szCs w:val="20"/>
      <w:lang w:eastAsia="ru-RU"/>
    </w:rPr>
  </w:style>
  <w:style w:type="paragraph" w:customStyle="1" w:styleId="Twordoboz">
    <w:name w:val="Tword_oboz"/>
    <w:basedOn w:val="a"/>
    <w:uiPriority w:val="99"/>
    <w:rsid w:val="00E77917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36"/>
      <w:szCs w:val="36"/>
      <w:lang w:eastAsia="ru-RU"/>
    </w:rPr>
  </w:style>
  <w:style w:type="paragraph" w:customStyle="1" w:styleId="Twordnaim">
    <w:name w:val="Tword_naim"/>
    <w:basedOn w:val="a"/>
    <w:uiPriority w:val="99"/>
    <w:rsid w:val="00E77917"/>
    <w:pPr>
      <w:spacing w:after="0" w:line="240" w:lineRule="auto"/>
      <w:ind w:firstLine="709"/>
      <w:jc w:val="center"/>
    </w:pPr>
    <w:rPr>
      <w:rFonts w:ascii="Arial" w:eastAsia="Times New Roman" w:hAnsi="Arial" w:cs="Arial"/>
      <w:i/>
      <w:sz w:val="28"/>
      <w:szCs w:val="28"/>
      <w:lang w:eastAsia="ru-RU"/>
    </w:rPr>
  </w:style>
  <w:style w:type="paragraph" w:customStyle="1" w:styleId="Twordpage">
    <w:name w:val="Tword_page"/>
    <w:basedOn w:val="a"/>
    <w:uiPriority w:val="99"/>
    <w:rsid w:val="00E77917"/>
    <w:pPr>
      <w:spacing w:after="0" w:line="240" w:lineRule="auto"/>
      <w:ind w:firstLine="709"/>
      <w:jc w:val="center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Twordnormal">
    <w:name w:val="Tword_normal"/>
    <w:basedOn w:val="a"/>
    <w:uiPriority w:val="99"/>
    <w:rsid w:val="00E77917"/>
    <w:pPr>
      <w:spacing w:after="0" w:line="240" w:lineRule="auto"/>
      <w:ind w:firstLine="709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customStyle="1" w:styleId="12">
    <w:name w:val="Обычный1"/>
    <w:uiPriority w:val="99"/>
    <w:rsid w:val="00E77917"/>
    <w:pPr>
      <w:widowControl w:val="0"/>
      <w:snapToGrid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E77917"/>
    <w:pPr>
      <w:widowControl w:val="0"/>
      <w:snapToGrid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uiPriority w:val="99"/>
    <w:rsid w:val="00E779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 реферата"/>
    <w:basedOn w:val="a"/>
    <w:uiPriority w:val="99"/>
    <w:rsid w:val="00E7791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uiPriority w:val="99"/>
    <w:rsid w:val="00E7791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customStyle="1" w:styleId="210">
    <w:name w:val="Основной текст 21"/>
    <w:basedOn w:val="a"/>
    <w:uiPriority w:val="99"/>
    <w:rsid w:val="00E77917"/>
    <w:pPr>
      <w:spacing w:before="120" w:after="0" w:line="240" w:lineRule="auto"/>
      <w:ind w:right="113"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">
    <w:name w:val="S_Обычный жирный"/>
    <w:basedOn w:val="a"/>
    <w:uiPriority w:val="99"/>
    <w:qFormat/>
    <w:rsid w:val="00E779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E77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917"/>
  </w:style>
  <w:style w:type="character" w:customStyle="1" w:styleId="FontStyle95">
    <w:name w:val="Font Style95"/>
    <w:rsid w:val="00E77917"/>
    <w:rPr>
      <w:rFonts w:ascii="Bookman Old Style" w:hAnsi="Bookman Old Style" w:cs="Bookman Old Style" w:hint="default"/>
      <w:sz w:val="18"/>
      <w:szCs w:val="18"/>
    </w:rPr>
  </w:style>
  <w:style w:type="character" w:customStyle="1" w:styleId="FontStyle38">
    <w:name w:val="Font Style38"/>
    <w:rsid w:val="00E77917"/>
    <w:rPr>
      <w:rFonts w:ascii="Times New Roman" w:hAnsi="Times New Roman" w:cs="Times New Roman" w:hint="default"/>
      <w:sz w:val="18"/>
      <w:szCs w:val="18"/>
    </w:rPr>
  </w:style>
  <w:style w:type="table" w:styleId="aff">
    <w:name w:val="Table Professional"/>
    <w:basedOn w:val="a1"/>
    <w:semiHidden/>
    <w:unhideWhenUsed/>
    <w:rsid w:val="00E779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0">
    <w:name w:val="Table Grid"/>
    <w:basedOn w:val="a1"/>
    <w:uiPriority w:val="59"/>
    <w:rsid w:val="00E779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0"/>
    <w:qFormat/>
    <w:rsid w:val="00E77917"/>
    <w:rPr>
      <w:i/>
      <w:iCs/>
    </w:rPr>
  </w:style>
  <w:style w:type="paragraph" w:customStyle="1" w:styleId="ConsTitle">
    <w:name w:val="ConsTitle"/>
    <w:rsid w:val="00E77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3%20&#1055;&#1047;%20&#1040;&#1083;&#1077;&#1082;&#1089;&#1077;&#1077;&#1074;&#1082;&#1072;.doc" TargetMode="External"/><Relationship Id="rId13" Type="http://schemas.openxmlformats.org/officeDocument/2006/relationships/hyperlink" Target="file:///E:\3%20&#1055;&#1047;%20&#1040;&#1083;&#1077;&#1082;&#1089;&#1077;&#1077;&#1074;&#1082;&#1072;.doc" TargetMode="External"/><Relationship Id="rId18" Type="http://schemas.openxmlformats.org/officeDocument/2006/relationships/hyperlink" Target="file:///E:\3%20&#1055;&#1047;%20&#1040;&#1083;&#1077;&#1082;&#1089;&#1077;&#1077;&#1074;&#1082;&#1072;.doc" TargetMode="External"/><Relationship Id="rId26" Type="http://schemas.openxmlformats.org/officeDocument/2006/relationships/hyperlink" Target="file:///E:\3%20&#1055;&#1047;%20&#1040;&#1083;&#1077;&#1082;&#1089;&#1077;&#1077;&#1074;&#1082;&#1072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3%20&#1055;&#1047;%20&#1040;&#1083;&#1077;&#1082;&#1089;&#1077;&#1077;&#1074;&#1082;&#1072;.doc" TargetMode="External"/><Relationship Id="rId7" Type="http://schemas.openxmlformats.org/officeDocument/2006/relationships/hyperlink" Target="file:///E:\3%20&#1055;&#1047;%20&#1040;&#1083;&#1077;&#1082;&#1089;&#1077;&#1077;&#1074;&#1082;&#1072;.doc" TargetMode="External"/><Relationship Id="rId12" Type="http://schemas.openxmlformats.org/officeDocument/2006/relationships/hyperlink" Target="file:///E:\3%20&#1055;&#1047;%20&#1040;&#1083;&#1077;&#1082;&#1089;&#1077;&#1077;&#1074;&#1082;&#1072;.doc" TargetMode="External"/><Relationship Id="rId17" Type="http://schemas.openxmlformats.org/officeDocument/2006/relationships/hyperlink" Target="file:///E:\3%20&#1055;&#1047;%20&#1040;&#1083;&#1077;&#1082;&#1089;&#1077;&#1077;&#1074;&#1082;&#1072;.doc" TargetMode="External"/><Relationship Id="rId25" Type="http://schemas.openxmlformats.org/officeDocument/2006/relationships/hyperlink" Target="file:///E:\3%20&#1055;&#1047;%20&#1040;&#1083;&#1077;&#1082;&#1089;&#1077;&#1077;&#1074;&#1082;&#1072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3%20&#1055;&#1047;%20&#1040;&#1083;&#1077;&#1082;&#1089;&#1077;&#1077;&#1074;&#1082;&#1072;.doc" TargetMode="External"/><Relationship Id="rId20" Type="http://schemas.openxmlformats.org/officeDocument/2006/relationships/hyperlink" Target="file:///E:\3%20&#1055;&#1047;%20&#1040;&#1083;&#1077;&#1082;&#1089;&#1077;&#1077;&#1074;&#1082;&#1072;.doc" TargetMode="External"/><Relationship Id="rId29" Type="http://schemas.openxmlformats.org/officeDocument/2006/relationships/hyperlink" Target="http://www.bankgorodov.ru/region/settlement.php?id=3144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E:\3%20&#1055;&#1047;%20&#1040;&#1083;&#1077;&#1082;&#1089;&#1077;&#1077;&#1074;&#1082;&#1072;.doc" TargetMode="External"/><Relationship Id="rId11" Type="http://schemas.openxmlformats.org/officeDocument/2006/relationships/hyperlink" Target="file:///E:\3%20&#1055;&#1047;%20&#1040;&#1083;&#1077;&#1082;&#1089;&#1077;&#1077;&#1074;&#1082;&#1072;.doc" TargetMode="External"/><Relationship Id="rId24" Type="http://schemas.openxmlformats.org/officeDocument/2006/relationships/hyperlink" Target="file:///E:\3%20&#1055;&#1047;%20&#1040;&#1083;&#1077;&#1082;&#1089;&#1077;&#1077;&#1074;&#1082;&#1072;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E:\3%20&#1055;&#1047;%20&#1040;&#1083;&#1077;&#1082;&#1089;&#1077;&#1077;&#1074;&#1082;&#1072;.doc" TargetMode="External"/><Relationship Id="rId23" Type="http://schemas.openxmlformats.org/officeDocument/2006/relationships/hyperlink" Target="file:///E:\3%20&#1055;&#1047;%20&#1040;&#1083;&#1077;&#1082;&#1089;&#1077;&#1077;&#1074;&#1082;&#1072;.doc" TargetMode="External"/><Relationship Id="rId28" Type="http://schemas.openxmlformats.org/officeDocument/2006/relationships/hyperlink" Target="http://www.bankgorodov.ru/region/settlement.php?id=314403" TargetMode="External"/><Relationship Id="rId10" Type="http://schemas.openxmlformats.org/officeDocument/2006/relationships/hyperlink" Target="file:///E:\3%20&#1055;&#1047;%20&#1040;&#1083;&#1077;&#1082;&#1089;&#1077;&#1077;&#1074;&#1082;&#1072;.doc" TargetMode="External"/><Relationship Id="rId19" Type="http://schemas.openxmlformats.org/officeDocument/2006/relationships/hyperlink" Target="file:///E:\3%20&#1055;&#1047;%20&#1040;&#1083;&#1077;&#1082;&#1089;&#1077;&#1077;&#1074;&#1082;&#1072;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3%20&#1055;&#1047;%20&#1040;&#1083;&#1077;&#1082;&#1089;&#1077;&#1077;&#1074;&#1082;&#1072;.doc" TargetMode="External"/><Relationship Id="rId14" Type="http://schemas.openxmlformats.org/officeDocument/2006/relationships/hyperlink" Target="file:///E:\3%20&#1055;&#1047;%20&#1040;&#1083;&#1077;&#1082;&#1089;&#1077;&#1077;&#1074;&#1082;&#1072;.doc" TargetMode="External"/><Relationship Id="rId22" Type="http://schemas.openxmlformats.org/officeDocument/2006/relationships/hyperlink" Target="file:///E:\3%20&#1055;&#1047;%20&#1040;&#1083;&#1077;&#1082;&#1089;&#1077;&#1077;&#1074;&#1082;&#1072;.doc" TargetMode="External"/><Relationship Id="rId27" Type="http://schemas.openxmlformats.org/officeDocument/2006/relationships/hyperlink" Target="file:///E:\3%20&#1055;&#1047;%20&#1040;&#1083;&#1077;&#1082;&#1089;&#1077;&#1077;&#1074;&#1082;&#1072;.doc" TargetMode="External"/><Relationship Id="rId30" Type="http://schemas.openxmlformats.org/officeDocument/2006/relationships/hyperlink" Target="http://www.bankgorodov.ru/region/settlement.php?id=314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DE05-D66E-46B0-9FF1-380CB19C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5</cp:revision>
  <dcterms:created xsi:type="dcterms:W3CDTF">2020-03-10T09:19:00Z</dcterms:created>
  <dcterms:modified xsi:type="dcterms:W3CDTF">2020-03-13T10:17:00Z</dcterms:modified>
</cp:coreProperties>
</file>