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72CCF" w:rsidRPr="00CC637E">
        <w:rPr>
          <w:rFonts w:ascii="Times New Roman" w:hAnsi="Times New Roman" w:cs="Times New Roman"/>
          <w:sz w:val="24"/>
          <w:szCs w:val="24"/>
        </w:rPr>
        <w:t>АЛЕКСЕЕВСКОГО</w:t>
      </w:r>
      <w:r w:rsidRPr="00CC63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7A55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CC637E" w:rsidRPr="00CC637E" w:rsidRDefault="00CC637E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A55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637E" w:rsidRPr="00CC637E" w:rsidRDefault="00CC637E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A55" w:rsidRDefault="000C6D5D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color w:val="000000" w:themeColor="text1"/>
          <w:sz w:val="24"/>
          <w:szCs w:val="24"/>
        </w:rPr>
        <w:t>12.07</w:t>
      </w:r>
      <w:r w:rsidR="00726753" w:rsidRPr="00CC637E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CC637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6753" w:rsidRPr="00CC637E">
        <w:rPr>
          <w:rFonts w:ascii="Times New Roman" w:hAnsi="Times New Roman" w:cs="Times New Roman"/>
          <w:sz w:val="24"/>
          <w:szCs w:val="24"/>
        </w:rPr>
        <w:t>г.</w:t>
      </w:r>
      <w:r w:rsidR="00CC6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26753" w:rsidRPr="00CC637E">
        <w:rPr>
          <w:rFonts w:ascii="Times New Roman" w:hAnsi="Times New Roman" w:cs="Times New Roman"/>
          <w:sz w:val="24"/>
          <w:szCs w:val="24"/>
        </w:rPr>
        <w:t xml:space="preserve"> № </w:t>
      </w:r>
      <w:r w:rsidRPr="00CC637E">
        <w:rPr>
          <w:rFonts w:ascii="Times New Roman" w:hAnsi="Times New Roman" w:cs="Times New Roman"/>
          <w:sz w:val="24"/>
          <w:szCs w:val="24"/>
        </w:rPr>
        <w:t>3</w:t>
      </w:r>
      <w:r w:rsidR="00CC637E">
        <w:rPr>
          <w:rFonts w:ascii="Times New Roman" w:hAnsi="Times New Roman" w:cs="Times New Roman"/>
          <w:sz w:val="24"/>
          <w:szCs w:val="24"/>
        </w:rPr>
        <w:t>4</w:t>
      </w:r>
      <w:r w:rsidR="00BF7A55" w:rsidRPr="00CC637E">
        <w:rPr>
          <w:rFonts w:ascii="Times New Roman" w:hAnsi="Times New Roman" w:cs="Times New Roman"/>
          <w:sz w:val="24"/>
          <w:szCs w:val="24"/>
        </w:rPr>
        <w:t>-па</w:t>
      </w:r>
    </w:p>
    <w:p w:rsidR="00CC637E" w:rsidRDefault="00CC637E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637E" w:rsidRPr="00CC637E" w:rsidRDefault="00CC637E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Об утверждении Порядка и условиях предоставления в аренду (в том числе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по льготным ставкам арендной платы для субъектов малого и среднего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предпринимательства, занимающихся социально значимыми видами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деятельности) муниципального имущества, свободного от прав третьих лиц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 и среднего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предпринимательства), субъектам малого и среднего предпринимательства и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среднего предпринимательства.</w:t>
      </w:r>
    </w:p>
    <w:p w:rsidR="00C72CCF" w:rsidRPr="00CC637E" w:rsidRDefault="00C72CCF" w:rsidP="00CC6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A55" w:rsidRPr="00CC637E" w:rsidRDefault="00BF7A55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 самоуправления в Российской Федерации», Федеральным законом № 209-ФЗ от 24.07.2007г. «О развитии малого и среднего предпринимательства в Российской  Федерации», Федеральным законом №</w:t>
      </w:r>
      <w:r w:rsid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>156-ФЗ от 30.06.2015г. «О внесении изменений в</w:t>
      </w:r>
      <w:r w:rsid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 </w:t>
      </w:r>
      <w:r w:rsidR="007E377E" w:rsidRPr="00CC637E">
        <w:rPr>
          <w:rFonts w:ascii="Times New Roman" w:hAnsi="Times New Roman" w:cs="Times New Roman"/>
          <w:sz w:val="24"/>
          <w:szCs w:val="24"/>
        </w:rPr>
        <w:t>Алексеевского</w:t>
      </w:r>
      <w:r w:rsidRPr="00CC637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CC637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C637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C637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C637E">
        <w:rPr>
          <w:rFonts w:ascii="Times New Roman" w:hAnsi="Times New Roman" w:cs="Times New Roman"/>
          <w:sz w:val="24"/>
          <w:szCs w:val="24"/>
        </w:rPr>
        <w:t xml:space="preserve"> о в л я е </w:t>
      </w:r>
      <w:r w:rsidR="007136DC" w:rsidRPr="00CC637E">
        <w:rPr>
          <w:rFonts w:ascii="Times New Roman" w:hAnsi="Times New Roman" w:cs="Times New Roman"/>
          <w:sz w:val="24"/>
          <w:szCs w:val="24"/>
        </w:rPr>
        <w:t>т</w:t>
      </w:r>
      <w:r w:rsidRPr="00CC637E">
        <w:rPr>
          <w:rFonts w:ascii="Times New Roman" w:hAnsi="Times New Roman" w:cs="Times New Roman"/>
          <w:sz w:val="24"/>
          <w:szCs w:val="24"/>
        </w:rPr>
        <w:t>:</w:t>
      </w:r>
    </w:p>
    <w:p w:rsidR="007E377E" w:rsidRPr="00CC637E" w:rsidRDefault="007E377E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7A55" w:rsidRPr="00CC637E" w:rsidRDefault="00BF7A55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1. 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 исключением 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 </w:t>
      </w:r>
    </w:p>
    <w:p w:rsidR="00BF7A55" w:rsidRPr="00CC637E" w:rsidRDefault="00BF7A55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2.</w:t>
      </w:r>
      <w:r w:rsid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Направить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Главе </w:t>
      </w:r>
      <w:r w:rsidR="007E377E" w:rsidRPr="00CC637E">
        <w:rPr>
          <w:rFonts w:ascii="Times New Roman" w:hAnsi="Times New Roman" w:cs="Times New Roman"/>
          <w:sz w:val="24"/>
          <w:szCs w:val="24"/>
        </w:rPr>
        <w:t>Алексеевского</w:t>
      </w:r>
      <w:r w:rsidRPr="00CC637E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для подписания и опубликования. </w:t>
      </w:r>
    </w:p>
    <w:p w:rsidR="00BF7A55" w:rsidRDefault="00BF7A55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CC637E">
        <w:rPr>
          <w:rFonts w:ascii="Times New Roman" w:hAnsi="Times New Roman" w:cs="Times New Roman"/>
          <w:sz w:val="24"/>
          <w:szCs w:val="24"/>
        </w:rPr>
        <w:t>постановление</w:t>
      </w:r>
      <w:r w:rsidRPr="00CC637E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 в периодическом печатном издании «Вестник </w:t>
      </w:r>
      <w:r w:rsidR="007E377E" w:rsidRPr="00CC637E">
        <w:rPr>
          <w:rFonts w:ascii="Times New Roman" w:hAnsi="Times New Roman" w:cs="Times New Roman"/>
          <w:sz w:val="24"/>
          <w:szCs w:val="24"/>
        </w:rPr>
        <w:t>Алексеевского</w:t>
      </w:r>
      <w:r w:rsidRPr="00CC637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CC637E" w:rsidRDefault="00CC637E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37E" w:rsidRDefault="00CC637E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37E" w:rsidRPr="00CC637E" w:rsidRDefault="00CC637E" w:rsidP="00CC6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37E" w:rsidRDefault="002B301F" w:rsidP="00CC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377E" w:rsidRPr="00CC637E">
        <w:rPr>
          <w:rFonts w:ascii="Times New Roman" w:hAnsi="Times New Roman" w:cs="Times New Roman"/>
          <w:sz w:val="24"/>
          <w:szCs w:val="24"/>
        </w:rPr>
        <w:t>Алексеевского</w:t>
      </w:r>
      <w:r w:rsidRPr="00CC63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26753" w:rsidRPr="00CC637E" w:rsidRDefault="00CC637E" w:rsidP="00CC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="00726753" w:rsidRPr="00CC63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E377E" w:rsidRPr="00CC637E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7E377E" w:rsidRPr="00CC637E">
        <w:rPr>
          <w:rFonts w:ascii="Times New Roman" w:hAnsi="Times New Roman" w:cs="Times New Roman"/>
          <w:sz w:val="24"/>
          <w:szCs w:val="24"/>
        </w:rPr>
        <w:t>Кривошапов</w:t>
      </w:r>
      <w:proofErr w:type="spellEnd"/>
    </w:p>
    <w:p w:rsidR="00774F69" w:rsidRPr="00CC637E" w:rsidRDefault="00774F69" w:rsidP="00CC6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F69" w:rsidRDefault="00774F69" w:rsidP="00EC1FF0"/>
    <w:p w:rsidR="00CC637E" w:rsidRDefault="00CC637E" w:rsidP="007E377E">
      <w:pPr>
        <w:jc w:val="right"/>
        <w:rPr>
          <w:sz w:val="20"/>
          <w:szCs w:val="20"/>
        </w:rPr>
      </w:pPr>
    </w:p>
    <w:p w:rsidR="00CC637E" w:rsidRDefault="00CC637E" w:rsidP="00CC637E">
      <w:pPr>
        <w:pStyle w:val="a3"/>
        <w:rPr>
          <w:rFonts w:ascii="Times New Roman" w:hAnsi="Times New Roman" w:cs="Times New Roman"/>
        </w:rPr>
      </w:pPr>
    </w:p>
    <w:p w:rsidR="00BF7A55" w:rsidRPr="00CC637E" w:rsidRDefault="00726753" w:rsidP="00CC637E">
      <w:pPr>
        <w:pStyle w:val="a3"/>
        <w:rPr>
          <w:rFonts w:ascii="Times New Roman" w:hAnsi="Times New Roman" w:cs="Times New Roman"/>
        </w:rPr>
      </w:pPr>
      <w:r w:rsidRPr="00CC637E">
        <w:rPr>
          <w:rFonts w:ascii="Times New Roman" w:hAnsi="Times New Roman" w:cs="Times New Roman"/>
        </w:rPr>
        <w:lastRenderedPageBreak/>
        <w:t xml:space="preserve"> </w:t>
      </w:r>
      <w:r w:rsidR="00EC1FF0" w:rsidRPr="00CC637E">
        <w:rPr>
          <w:rFonts w:ascii="Times New Roman" w:hAnsi="Times New Roman" w:cs="Times New Roman"/>
        </w:rPr>
        <w:t xml:space="preserve"> </w:t>
      </w:r>
      <w:r w:rsidR="007E377E" w:rsidRPr="00CC63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BF7A55" w:rsidRPr="00CC637E">
        <w:rPr>
          <w:rFonts w:ascii="Times New Roman" w:hAnsi="Times New Roman" w:cs="Times New Roman"/>
        </w:rPr>
        <w:t xml:space="preserve"> Утверждено</w:t>
      </w:r>
    </w:p>
    <w:p w:rsidR="00BF7A55" w:rsidRPr="00CC637E" w:rsidRDefault="00CC637E" w:rsidP="00CC63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</w:t>
      </w:r>
      <w:r w:rsidR="00BF7A55" w:rsidRPr="00CC637E">
        <w:rPr>
          <w:rFonts w:ascii="Times New Roman" w:hAnsi="Times New Roman" w:cs="Times New Roman"/>
        </w:rPr>
        <w:t>остановлением администрации</w:t>
      </w:r>
    </w:p>
    <w:p w:rsidR="00BF7A55" w:rsidRDefault="00CC637E" w:rsidP="00CC63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E377E" w:rsidRPr="00CC637E">
        <w:rPr>
          <w:rFonts w:ascii="Times New Roman" w:hAnsi="Times New Roman" w:cs="Times New Roman"/>
        </w:rPr>
        <w:t>Алексеевского</w:t>
      </w:r>
      <w:r w:rsidR="00BF7A55" w:rsidRPr="00CC637E">
        <w:rPr>
          <w:rFonts w:ascii="Times New Roman" w:hAnsi="Times New Roman" w:cs="Times New Roman"/>
        </w:rPr>
        <w:t xml:space="preserve"> сельсовета</w:t>
      </w:r>
    </w:p>
    <w:p w:rsidR="00CC637E" w:rsidRDefault="00CC637E" w:rsidP="00CC63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Здвинского района</w:t>
      </w:r>
    </w:p>
    <w:p w:rsidR="00CC637E" w:rsidRPr="00CC637E" w:rsidRDefault="00CC637E" w:rsidP="00CC63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Новосибирской области</w:t>
      </w:r>
    </w:p>
    <w:p w:rsidR="00BF7A55" w:rsidRPr="00CC637E" w:rsidRDefault="00CC637E" w:rsidP="00CC637E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F7A55" w:rsidRPr="00CC637E">
        <w:rPr>
          <w:rFonts w:ascii="Times New Roman" w:hAnsi="Times New Roman" w:cs="Times New Roman"/>
        </w:rPr>
        <w:t xml:space="preserve">от </w:t>
      </w:r>
      <w:r w:rsidR="000C6D5D" w:rsidRPr="00CC637E">
        <w:rPr>
          <w:rFonts w:ascii="Times New Roman" w:hAnsi="Times New Roman" w:cs="Times New Roman"/>
          <w:color w:val="000000" w:themeColor="text1"/>
        </w:rPr>
        <w:t>12</w:t>
      </w:r>
      <w:r w:rsidR="00BF7A55" w:rsidRPr="00CC637E">
        <w:rPr>
          <w:rFonts w:ascii="Times New Roman" w:hAnsi="Times New Roman" w:cs="Times New Roman"/>
          <w:color w:val="000000" w:themeColor="text1"/>
        </w:rPr>
        <w:t>.07.201</w:t>
      </w:r>
      <w:r w:rsidR="000C6D5D" w:rsidRPr="00CC637E">
        <w:rPr>
          <w:rFonts w:ascii="Times New Roman" w:hAnsi="Times New Roman" w:cs="Times New Roman"/>
          <w:color w:val="000000" w:themeColor="text1"/>
        </w:rPr>
        <w:t>9</w:t>
      </w:r>
      <w:r w:rsidR="00BF7A55" w:rsidRPr="00CC637E">
        <w:rPr>
          <w:rFonts w:ascii="Times New Roman" w:hAnsi="Times New Roman" w:cs="Times New Roman"/>
          <w:color w:val="000000" w:themeColor="text1"/>
        </w:rPr>
        <w:t>г.</w:t>
      </w:r>
      <w:r>
        <w:rPr>
          <w:rFonts w:ascii="Times New Roman" w:hAnsi="Times New Roman" w:cs="Times New Roman"/>
          <w:color w:val="000000" w:themeColor="text1"/>
        </w:rPr>
        <w:t xml:space="preserve"> № 34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в аренду (в том числе по льготным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ставкам арендной платы для субъектов малого и среднего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предпринимательства, занимающихся социально значимыми видами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деятельности) муниципального имущества, свободного от прав третьих лиц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 субъектов малого и среднего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предпринимательства), субъектам малого и среднего предпринимательства и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организациям, образующим инфраструктуру поддержки субъектов малого и</w:t>
      </w:r>
    </w:p>
    <w:p w:rsidR="00BF7A55" w:rsidRPr="00CC637E" w:rsidRDefault="00BF7A55" w:rsidP="00CC6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7E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</w:p>
    <w:p w:rsidR="00BF7A55" w:rsidRDefault="00BF7A55" w:rsidP="00BF7A55">
      <w:r>
        <w:t xml:space="preserve"> 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</w:t>
      </w:r>
      <w:r w:rsidR="00EC1FF0" w:rsidRPr="00CC637E">
        <w:rPr>
          <w:rFonts w:ascii="Times New Roman" w:hAnsi="Times New Roman" w:cs="Times New Roman"/>
          <w:sz w:val="24"/>
          <w:szCs w:val="24"/>
        </w:rPr>
        <w:t xml:space="preserve">начимыми видами деятельности, </w:t>
      </w:r>
      <w:r w:rsidRPr="00CC637E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>2. Арендаторами имущества могут быть: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="009D25D4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 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</w:t>
      </w:r>
      <w:r w:rsidR="009D25D4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209-ФЗ «О развитии малого и среднего предпринимательства в Российской Федерации» (далее - Федеральный закон);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="009D25D4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 2) внесенные в Единый государственный реестр юридических лиц организации, образующие инфраструктуру поддержки субъектов малого среднего</w:t>
      </w:r>
      <w:r w:rsidR="002B301F"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9D25D4">
        <w:rPr>
          <w:rFonts w:ascii="Times New Roman" w:hAnsi="Times New Roman" w:cs="Times New Roman"/>
          <w:sz w:val="24"/>
          <w:szCs w:val="24"/>
        </w:rPr>
        <w:t>,</w:t>
      </w:r>
      <w:r w:rsidR="002B301F"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требованиям, установленным статьей 15 Федерального закона (далее - организации).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 статьи 14 Федерального закона, и в случаях, установленных пунктом 5 статьи 14 Федерального закона.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 Торги проводятся в соответствии с порядком, установленным Федеральным законом «О защите </w:t>
      </w:r>
      <w:r w:rsidRPr="00CC637E">
        <w:rPr>
          <w:rFonts w:ascii="Times New Roman" w:hAnsi="Times New Roman" w:cs="Times New Roman"/>
          <w:sz w:val="24"/>
          <w:szCs w:val="24"/>
        </w:rPr>
        <w:lastRenderedPageBreak/>
        <w:t>конкуренции». 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</w:t>
      </w:r>
      <w:r w:rsidR="009D25D4">
        <w:rPr>
          <w:rFonts w:ascii="Times New Roman" w:hAnsi="Times New Roman" w:cs="Times New Roman"/>
          <w:sz w:val="24"/>
          <w:szCs w:val="24"/>
        </w:rPr>
        <w:t>г.</w:t>
      </w:r>
      <w:r w:rsidRPr="00CC637E">
        <w:rPr>
          <w:rFonts w:ascii="Times New Roman" w:hAnsi="Times New Roman" w:cs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r w:rsidR="002B301F"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>доверительного управления имуществом, иных договоров,</w:t>
      </w:r>
      <w:r w:rsidR="002B301F"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r w:rsidR="002B301F" w:rsidRPr="00CC637E">
        <w:rPr>
          <w:rFonts w:ascii="Times New Roman" w:hAnsi="Times New Roman" w:cs="Times New Roman"/>
          <w:sz w:val="24"/>
          <w:szCs w:val="24"/>
        </w:rPr>
        <w:t xml:space="preserve"> </w:t>
      </w:r>
      <w:r w:rsidRPr="00CC637E">
        <w:rPr>
          <w:rFonts w:ascii="Times New Roman" w:hAnsi="Times New Roman" w:cs="Times New Roman"/>
          <w:sz w:val="24"/>
          <w:szCs w:val="24"/>
        </w:rPr>
        <w:t xml:space="preserve">может осуществляться путем проведения торгов в форме конкурса», а также </w:t>
      </w:r>
      <w:r w:rsidR="002B301F" w:rsidRPr="00CC637E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CC637E">
        <w:rPr>
          <w:rFonts w:ascii="Times New Roman" w:hAnsi="Times New Roman" w:cs="Times New Roman"/>
          <w:sz w:val="24"/>
          <w:szCs w:val="24"/>
        </w:rPr>
        <w:t xml:space="preserve">подтверждающие  отнесение к субъектам малого и среднего предпринимательства в соответствии с требованиями статьи 4 и статьи 15 Федерального закона.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5.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 </w:t>
      </w:r>
    </w:p>
    <w:p w:rsidR="007E377E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 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7. Арендная плата за пользование имуществом, включенным в Перечень, вносится в следующем порядке: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в первый год аренды - 40 процентов размера арендной платы;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во второй год аренды - 60 процентов размера арендной платы;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в третий год аренды - 80 процентов размера арендной платы; </w:t>
      </w:r>
    </w:p>
    <w:p w:rsidR="00BF7A55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в четвертый год аренды и далее - 100 процентов размера арендной платы. </w:t>
      </w:r>
    </w:p>
    <w:p w:rsidR="002B301F" w:rsidRPr="00CC637E" w:rsidRDefault="00BF7A55" w:rsidP="009D25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7E">
        <w:rPr>
          <w:rFonts w:ascii="Times New Roman" w:hAnsi="Times New Roman" w:cs="Times New Roman"/>
          <w:sz w:val="24"/>
          <w:szCs w:val="24"/>
        </w:rPr>
        <w:t xml:space="preserve"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 </w:t>
      </w:r>
    </w:p>
    <w:p w:rsidR="00BF7A55" w:rsidRPr="00CC637E" w:rsidRDefault="00BF7A55" w:rsidP="004E37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C637E">
        <w:rPr>
          <w:rFonts w:ascii="Times New Roman" w:hAnsi="Times New Roman" w:cs="Times New Roman"/>
          <w:sz w:val="24"/>
          <w:szCs w:val="24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sectPr w:rsidR="00BF7A55" w:rsidRPr="00CC637E" w:rsidSect="00D3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BF7A55"/>
    <w:rsid w:val="000463A4"/>
    <w:rsid w:val="000C6D5D"/>
    <w:rsid w:val="002B301F"/>
    <w:rsid w:val="002E6FFC"/>
    <w:rsid w:val="004E3713"/>
    <w:rsid w:val="00672E7E"/>
    <w:rsid w:val="007136DC"/>
    <w:rsid w:val="00726753"/>
    <w:rsid w:val="00774F69"/>
    <w:rsid w:val="007E377E"/>
    <w:rsid w:val="00847C31"/>
    <w:rsid w:val="00907852"/>
    <w:rsid w:val="00927A43"/>
    <w:rsid w:val="009D25D4"/>
    <w:rsid w:val="00A91DDC"/>
    <w:rsid w:val="00AD2F51"/>
    <w:rsid w:val="00B40FAC"/>
    <w:rsid w:val="00BF7A55"/>
    <w:rsid w:val="00C72CCF"/>
    <w:rsid w:val="00CC637E"/>
    <w:rsid w:val="00D34C81"/>
    <w:rsid w:val="00D80699"/>
    <w:rsid w:val="00DA25A1"/>
    <w:rsid w:val="00DA2F2E"/>
    <w:rsid w:val="00E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B26A-C9E7-4C96-97E7-7DBE60BB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LGA1151</cp:lastModifiedBy>
  <cp:revision>14</cp:revision>
  <cp:lastPrinted>2019-07-12T08:43:00Z</cp:lastPrinted>
  <dcterms:created xsi:type="dcterms:W3CDTF">2018-07-04T08:31:00Z</dcterms:created>
  <dcterms:modified xsi:type="dcterms:W3CDTF">2019-07-15T05:50:00Z</dcterms:modified>
</cp:coreProperties>
</file>