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4C" w:rsidRPr="002E5D4C" w:rsidRDefault="002E5D4C" w:rsidP="002E5D4C">
      <w:pPr>
        <w:pStyle w:val="a3"/>
        <w:jc w:val="center"/>
        <w:rPr>
          <w:b/>
        </w:rPr>
      </w:pPr>
      <w:r w:rsidRPr="002E5D4C">
        <w:rPr>
          <w:b/>
        </w:rPr>
        <w:t>АДМИНИСТРАЦИЯ АЛЕКСЕЕВСКОГО СЕЛЬСОВЕТА</w:t>
      </w:r>
    </w:p>
    <w:p w:rsidR="002E5D4C" w:rsidRPr="002E5D4C" w:rsidRDefault="002E5D4C" w:rsidP="002E5D4C">
      <w:pPr>
        <w:pStyle w:val="a3"/>
        <w:jc w:val="center"/>
        <w:rPr>
          <w:b/>
        </w:rPr>
      </w:pPr>
      <w:r w:rsidRPr="002E5D4C">
        <w:rPr>
          <w:b/>
        </w:rPr>
        <w:t>ЗДВИНСКОГО  РАЙОНА НОВОСИБИРСКОЙ ОБЛАСТИ</w:t>
      </w:r>
    </w:p>
    <w:p w:rsidR="002E5D4C" w:rsidRPr="002E5D4C" w:rsidRDefault="002E5D4C" w:rsidP="002E5D4C">
      <w:pPr>
        <w:pStyle w:val="a3"/>
        <w:jc w:val="center"/>
        <w:rPr>
          <w:b/>
        </w:rPr>
      </w:pPr>
    </w:p>
    <w:p w:rsidR="002E5D4C" w:rsidRPr="00CF0DA7" w:rsidRDefault="002E5D4C" w:rsidP="002E5D4C">
      <w:pPr>
        <w:jc w:val="center"/>
        <w:rPr>
          <w:b/>
        </w:rPr>
      </w:pPr>
      <w:r w:rsidRPr="00CF0DA7">
        <w:rPr>
          <w:b/>
        </w:rPr>
        <w:t>ПОСТАНОВЛЕНИЕ</w:t>
      </w:r>
    </w:p>
    <w:p w:rsidR="002E5D4C" w:rsidRPr="00CF0DA7" w:rsidRDefault="002E5D4C" w:rsidP="002E5D4C">
      <w:pPr>
        <w:jc w:val="center"/>
        <w:rPr>
          <w:b/>
        </w:rPr>
      </w:pPr>
    </w:p>
    <w:p w:rsidR="002E5D4C" w:rsidRPr="00CF0DA7" w:rsidRDefault="002B484A" w:rsidP="002E5D4C">
      <w:pPr>
        <w:jc w:val="center"/>
      </w:pPr>
      <w:r>
        <w:t>29.12.2014г.</w:t>
      </w:r>
      <w:r w:rsidR="002E5D4C" w:rsidRPr="00CF0DA7">
        <w:t xml:space="preserve">                                     с. Алексеевка                                     </w:t>
      </w:r>
      <w:r w:rsidR="009E40A0">
        <w:t>№</w:t>
      </w:r>
      <w:r w:rsidR="003E4522">
        <w:t xml:space="preserve"> </w:t>
      </w:r>
      <w:r w:rsidR="009E40A0">
        <w:t>41</w:t>
      </w:r>
      <w:r>
        <w:t>-па</w:t>
      </w:r>
    </w:p>
    <w:p w:rsidR="002E5D4C" w:rsidRPr="00CF0DA7" w:rsidRDefault="002E5D4C" w:rsidP="002E5D4C">
      <w:pPr>
        <w:autoSpaceDE w:val="0"/>
        <w:autoSpaceDN w:val="0"/>
        <w:adjustRightInd w:val="0"/>
        <w:jc w:val="center"/>
        <w:rPr>
          <w:b/>
        </w:rPr>
      </w:pPr>
    </w:p>
    <w:p w:rsidR="003E4522" w:rsidRDefault="002E5D4C" w:rsidP="002B484A">
      <w:pPr>
        <w:pStyle w:val="a3"/>
        <w:jc w:val="center"/>
        <w:rPr>
          <w:b/>
        </w:rPr>
      </w:pPr>
      <w:r w:rsidRPr="00CF0DA7">
        <w:rPr>
          <w:b/>
        </w:rPr>
        <w:t xml:space="preserve">Об утверждении административного регламента по муниципальной услуги </w:t>
      </w:r>
    </w:p>
    <w:p w:rsidR="003E4522" w:rsidRDefault="002E5D4C" w:rsidP="002B484A">
      <w:pPr>
        <w:pStyle w:val="a3"/>
        <w:jc w:val="center"/>
        <w:rPr>
          <w:b/>
          <w:bCs/>
        </w:rPr>
      </w:pPr>
      <w:r w:rsidRPr="00CF0DA7">
        <w:rPr>
          <w:b/>
        </w:rPr>
        <w:t xml:space="preserve">по </w:t>
      </w:r>
      <w:r w:rsidR="002B484A">
        <w:rPr>
          <w:b/>
        </w:rPr>
        <w:t>в</w:t>
      </w:r>
      <w:r w:rsidR="002B484A">
        <w:rPr>
          <w:b/>
          <w:bCs/>
        </w:rPr>
        <w:t xml:space="preserve">ыдаче справки о выполнении технических условий по устройству </w:t>
      </w:r>
    </w:p>
    <w:p w:rsidR="002B484A" w:rsidRDefault="002B484A" w:rsidP="002B484A">
      <w:pPr>
        <w:pStyle w:val="a3"/>
        <w:jc w:val="center"/>
        <w:rPr>
          <w:b/>
          <w:bCs/>
        </w:rPr>
      </w:pPr>
      <w:r>
        <w:rPr>
          <w:b/>
          <w:bCs/>
        </w:rPr>
        <w:t>примыкания к автомобильной дороге.</w:t>
      </w:r>
    </w:p>
    <w:p w:rsidR="002E5D4C" w:rsidRPr="00CF0DA7" w:rsidRDefault="002E5D4C" w:rsidP="002E5D4C">
      <w:pPr>
        <w:jc w:val="center"/>
        <w:rPr>
          <w:b/>
        </w:rPr>
      </w:pPr>
    </w:p>
    <w:p w:rsidR="002E5D4C" w:rsidRPr="002B484A" w:rsidRDefault="002E5D4C" w:rsidP="002B484A">
      <w:pPr>
        <w:pStyle w:val="a3"/>
        <w:rPr>
          <w:b/>
        </w:rPr>
      </w:pPr>
      <w:r w:rsidRPr="002B484A">
        <w:t xml:space="preserve">     В целях оптимизации (повышения качества) предоставления </w:t>
      </w:r>
      <w:r w:rsidRPr="002B484A">
        <w:rPr>
          <w:bCs/>
        </w:rPr>
        <w:t xml:space="preserve">муниципальной услуги </w:t>
      </w:r>
      <w:r w:rsidRPr="002B484A">
        <w:t xml:space="preserve">по </w:t>
      </w:r>
      <w:r w:rsidR="002B484A" w:rsidRPr="002B484A">
        <w:t>в</w:t>
      </w:r>
      <w:r w:rsidR="002B484A" w:rsidRPr="002B484A">
        <w:rPr>
          <w:bCs/>
        </w:rPr>
        <w:t>ыдаче справки о выполнении технических условий по устройству примыкания к автомобильной дороге,</w:t>
      </w:r>
      <w:r w:rsidRPr="002B484A">
        <w:rPr>
          <w:bCs/>
          <w:spacing w:val="-12"/>
        </w:rPr>
        <w:t xml:space="preserve">  в соответствии с Федеральным законом от 27.07.2010 № 210-ФЗ «Об организации предоставления государственных и муниципальных услуг», администрация Алексеевского сельсовета Здвинского района Новосибирской области</w:t>
      </w:r>
    </w:p>
    <w:p w:rsidR="002E5D4C" w:rsidRPr="002B484A" w:rsidRDefault="002E5D4C" w:rsidP="002B484A">
      <w:pPr>
        <w:rPr>
          <w:rFonts w:ascii="Times New Roman" w:hAnsi="Times New Roman" w:cs="Times New Roman"/>
          <w:b/>
          <w:sz w:val="24"/>
          <w:szCs w:val="24"/>
        </w:rPr>
      </w:pPr>
      <w:r w:rsidRPr="002B484A">
        <w:rPr>
          <w:rFonts w:ascii="Times New Roman" w:hAnsi="Times New Roman" w:cs="Times New Roman"/>
          <w:b/>
          <w:sz w:val="24"/>
          <w:szCs w:val="24"/>
        </w:rPr>
        <w:t>ПОСТАНОВЛЯЕТ:</w:t>
      </w:r>
    </w:p>
    <w:p w:rsidR="002E5D4C" w:rsidRPr="002B484A" w:rsidRDefault="002E5D4C" w:rsidP="002B484A">
      <w:pPr>
        <w:rPr>
          <w:rFonts w:ascii="Times New Roman" w:hAnsi="Times New Roman" w:cs="Times New Roman"/>
          <w:sz w:val="24"/>
          <w:szCs w:val="24"/>
        </w:rPr>
      </w:pPr>
      <w:r w:rsidRPr="002B484A">
        <w:rPr>
          <w:rFonts w:ascii="Times New Roman" w:hAnsi="Times New Roman" w:cs="Times New Roman"/>
          <w:sz w:val="24"/>
          <w:szCs w:val="24"/>
        </w:rPr>
        <w:t xml:space="preserve">      1.Утвердить прилагаемый административный регламент </w:t>
      </w:r>
      <w:r w:rsidRPr="002B484A">
        <w:rPr>
          <w:rFonts w:ascii="Times New Roman" w:hAnsi="Times New Roman" w:cs="Times New Roman"/>
          <w:bCs/>
          <w:sz w:val="24"/>
          <w:szCs w:val="24"/>
        </w:rPr>
        <w:t xml:space="preserve">предоставления муниципальной услуги  </w:t>
      </w:r>
      <w:r w:rsidRPr="002B484A">
        <w:rPr>
          <w:rFonts w:ascii="Times New Roman" w:hAnsi="Times New Roman" w:cs="Times New Roman"/>
          <w:sz w:val="24"/>
          <w:szCs w:val="24"/>
        </w:rPr>
        <w:t xml:space="preserve">по </w:t>
      </w:r>
      <w:r w:rsidR="002B484A" w:rsidRPr="002B484A">
        <w:rPr>
          <w:rFonts w:ascii="Times New Roman" w:hAnsi="Times New Roman" w:cs="Times New Roman"/>
          <w:sz w:val="24"/>
          <w:szCs w:val="24"/>
        </w:rPr>
        <w:t>в</w:t>
      </w:r>
      <w:r w:rsidR="002B484A" w:rsidRPr="002B484A">
        <w:rPr>
          <w:rFonts w:ascii="Times New Roman" w:hAnsi="Times New Roman" w:cs="Times New Roman"/>
          <w:bCs/>
          <w:sz w:val="24"/>
          <w:szCs w:val="24"/>
        </w:rPr>
        <w:t>ыдаче справки о выполнении технических условий по устройству примыкания к автомобильной дороге</w:t>
      </w:r>
      <w:r w:rsidRPr="002B484A">
        <w:rPr>
          <w:rFonts w:ascii="Times New Roman" w:hAnsi="Times New Roman" w:cs="Times New Roman"/>
          <w:sz w:val="24"/>
          <w:szCs w:val="24"/>
        </w:rPr>
        <w:t xml:space="preserve"> </w:t>
      </w:r>
      <w:r w:rsidRPr="002B484A">
        <w:rPr>
          <w:rStyle w:val="apple-style-span"/>
          <w:rFonts w:ascii="Times New Roman" w:hAnsi="Times New Roman" w:cs="Times New Roman"/>
          <w:sz w:val="24"/>
          <w:szCs w:val="24"/>
        </w:rPr>
        <w:t>(приложение № 1).</w:t>
      </w:r>
    </w:p>
    <w:p w:rsidR="002E5D4C" w:rsidRPr="002B484A" w:rsidRDefault="002E5D4C" w:rsidP="002B484A">
      <w:pPr>
        <w:shd w:val="clear" w:color="auto" w:fill="FFFFFF"/>
        <w:ind w:right="14" w:firstLine="482"/>
        <w:rPr>
          <w:rFonts w:ascii="Times New Roman" w:hAnsi="Times New Roman" w:cs="Times New Roman"/>
          <w:bCs/>
          <w:spacing w:val="-12"/>
          <w:sz w:val="24"/>
          <w:szCs w:val="24"/>
        </w:rPr>
      </w:pPr>
      <w:r w:rsidRPr="002B484A">
        <w:rPr>
          <w:rFonts w:ascii="Times New Roman" w:hAnsi="Times New Roman" w:cs="Times New Roman"/>
          <w:bCs/>
          <w:spacing w:val="-12"/>
          <w:sz w:val="24"/>
          <w:szCs w:val="24"/>
        </w:rPr>
        <w:t>2. Разместить данное постановление на официальном интернет-сайте администрации  Алексеевского сельсовета Здвинского  района Новосибирской области и опубликовать его в периодическом печатном издании «Вестник Алексеевского сельсовета».</w:t>
      </w:r>
    </w:p>
    <w:p w:rsidR="002E5D4C" w:rsidRPr="002B484A" w:rsidRDefault="002E5D4C" w:rsidP="002B484A">
      <w:pPr>
        <w:shd w:val="clear" w:color="auto" w:fill="FFFFFF"/>
        <w:ind w:right="14" w:firstLine="482"/>
        <w:rPr>
          <w:rFonts w:ascii="Times New Roman" w:hAnsi="Times New Roman" w:cs="Times New Roman"/>
          <w:bCs/>
          <w:spacing w:val="-12"/>
          <w:sz w:val="24"/>
          <w:szCs w:val="24"/>
        </w:rPr>
      </w:pPr>
      <w:r w:rsidRPr="002B484A">
        <w:rPr>
          <w:rFonts w:ascii="Times New Roman" w:hAnsi="Times New Roman" w:cs="Times New Roman"/>
          <w:bCs/>
          <w:spacing w:val="-12"/>
          <w:sz w:val="24"/>
          <w:szCs w:val="24"/>
        </w:rPr>
        <w:t>3. Контроль за исполнением данного постановления оставляю за собой.</w:t>
      </w:r>
    </w:p>
    <w:p w:rsidR="002E5D4C" w:rsidRPr="002B484A" w:rsidRDefault="002E5D4C" w:rsidP="002B484A">
      <w:pPr>
        <w:shd w:val="clear" w:color="auto" w:fill="FFFFFF"/>
        <w:ind w:right="14" w:firstLine="482"/>
        <w:rPr>
          <w:rFonts w:ascii="Times New Roman" w:hAnsi="Times New Roman" w:cs="Times New Roman"/>
          <w:bCs/>
          <w:spacing w:val="-12"/>
          <w:sz w:val="24"/>
          <w:szCs w:val="24"/>
        </w:rPr>
      </w:pPr>
    </w:p>
    <w:p w:rsidR="002E5D4C" w:rsidRDefault="002E5D4C" w:rsidP="002B484A">
      <w:pPr>
        <w:rPr>
          <w:rFonts w:ascii="Times New Roman" w:hAnsi="Times New Roman" w:cs="Times New Roman"/>
          <w:sz w:val="24"/>
          <w:szCs w:val="24"/>
        </w:rPr>
      </w:pPr>
    </w:p>
    <w:p w:rsidR="002B484A" w:rsidRDefault="002B484A" w:rsidP="002B484A">
      <w:pPr>
        <w:rPr>
          <w:rFonts w:ascii="Times New Roman" w:hAnsi="Times New Roman" w:cs="Times New Roman"/>
          <w:sz w:val="24"/>
          <w:szCs w:val="24"/>
        </w:rPr>
      </w:pPr>
    </w:p>
    <w:p w:rsidR="002B484A" w:rsidRDefault="002B484A" w:rsidP="002B484A">
      <w:pPr>
        <w:rPr>
          <w:rFonts w:ascii="Times New Roman" w:hAnsi="Times New Roman" w:cs="Times New Roman"/>
          <w:sz w:val="24"/>
          <w:szCs w:val="24"/>
        </w:rPr>
      </w:pPr>
    </w:p>
    <w:p w:rsidR="003E4522" w:rsidRDefault="003E4522" w:rsidP="003E4522">
      <w:pPr>
        <w:pStyle w:val="a3"/>
      </w:pPr>
      <w:r>
        <w:t>Глава Алексеевского сельсовета</w:t>
      </w:r>
    </w:p>
    <w:p w:rsidR="003E4522" w:rsidRDefault="003E4522" w:rsidP="003E4522">
      <w:pPr>
        <w:pStyle w:val="a3"/>
      </w:pPr>
      <w:r>
        <w:t xml:space="preserve">Здвинского района Новосибирской области                                            Н.А. </w:t>
      </w:r>
      <w:proofErr w:type="spellStart"/>
      <w:r>
        <w:t>Кривошапов</w:t>
      </w:r>
      <w:proofErr w:type="spellEnd"/>
      <w:r>
        <w:t>.</w:t>
      </w:r>
    </w:p>
    <w:p w:rsidR="002E5D4C" w:rsidRPr="002B484A" w:rsidRDefault="002E5D4C" w:rsidP="002B484A">
      <w:pPr>
        <w:pStyle w:val="ConsPlusTitle"/>
        <w:widowControl/>
        <w:ind w:left="5400"/>
        <w:rPr>
          <w:rFonts w:ascii="Times New Roman" w:hAnsi="Times New Roman" w:cs="Times New Roman"/>
          <w:sz w:val="24"/>
          <w:szCs w:val="24"/>
        </w:rPr>
      </w:pPr>
    </w:p>
    <w:p w:rsidR="002E5D4C" w:rsidRPr="002B484A" w:rsidRDefault="002E5D4C" w:rsidP="002B484A">
      <w:pPr>
        <w:pStyle w:val="ConsPlusTitle"/>
        <w:widowControl/>
        <w:ind w:left="5400"/>
        <w:rPr>
          <w:rFonts w:ascii="Times New Roman" w:hAnsi="Times New Roman" w:cs="Times New Roman"/>
          <w:sz w:val="24"/>
          <w:szCs w:val="24"/>
        </w:rPr>
      </w:pPr>
    </w:p>
    <w:p w:rsidR="002E5D4C" w:rsidRPr="002B484A" w:rsidRDefault="002E5D4C" w:rsidP="002B484A">
      <w:pPr>
        <w:pStyle w:val="ConsPlusTitle"/>
        <w:widowControl/>
        <w:ind w:left="5400"/>
        <w:rPr>
          <w:rFonts w:ascii="Times New Roman" w:hAnsi="Times New Roman" w:cs="Times New Roman"/>
          <w:sz w:val="24"/>
          <w:szCs w:val="24"/>
        </w:rPr>
      </w:pPr>
    </w:p>
    <w:p w:rsidR="002E5D4C" w:rsidRDefault="002E5D4C" w:rsidP="002B484A">
      <w:pPr>
        <w:pStyle w:val="ConsPlusTitle"/>
        <w:widowControl/>
        <w:ind w:left="5400"/>
        <w:rPr>
          <w:rFonts w:ascii="Times New Roman" w:hAnsi="Times New Roman" w:cs="Times New Roman"/>
          <w:sz w:val="24"/>
          <w:szCs w:val="24"/>
        </w:rPr>
      </w:pPr>
    </w:p>
    <w:p w:rsidR="00A3208B" w:rsidRDefault="00A3208B" w:rsidP="002B484A">
      <w:pPr>
        <w:pStyle w:val="ConsPlusTitle"/>
        <w:widowControl/>
        <w:ind w:left="5400"/>
        <w:rPr>
          <w:rFonts w:ascii="Times New Roman" w:hAnsi="Times New Roman" w:cs="Times New Roman"/>
          <w:sz w:val="24"/>
          <w:szCs w:val="24"/>
        </w:rPr>
      </w:pPr>
    </w:p>
    <w:p w:rsidR="00A3208B" w:rsidRDefault="00A3208B" w:rsidP="002B484A">
      <w:pPr>
        <w:pStyle w:val="ConsPlusTitle"/>
        <w:widowControl/>
        <w:ind w:left="5400"/>
        <w:rPr>
          <w:rFonts w:ascii="Times New Roman" w:hAnsi="Times New Roman" w:cs="Times New Roman"/>
          <w:sz w:val="24"/>
          <w:szCs w:val="24"/>
        </w:rPr>
      </w:pPr>
    </w:p>
    <w:p w:rsidR="003E4522" w:rsidRDefault="003E4522" w:rsidP="002B484A">
      <w:pPr>
        <w:pStyle w:val="ConsPlusTitle"/>
        <w:widowControl/>
        <w:ind w:left="5400"/>
        <w:rPr>
          <w:rFonts w:ascii="Times New Roman" w:hAnsi="Times New Roman" w:cs="Times New Roman"/>
          <w:sz w:val="24"/>
          <w:szCs w:val="24"/>
        </w:rPr>
      </w:pPr>
    </w:p>
    <w:p w:rsidR="003E4522" w:rsidRDefault="003E4522" w:rsidP="002B484A">
      <w:pPr>
        <w:pStyle w:val="ConsPlusTitle"/>
        <w:widowControl/>
        <w:ind w:left="5400"/>
        <w:rPr>
          <w:rFonts w:ascii="Times New Roman" w:hAnsi="Times New Roman" w:cs="Times New Roman"/>
          <w:sz w:val="24"/>
          <w:szCs w:val="24"/>
        </w:rPr>
      </w:pPr>
    </w:p>
    <w:p w:rsidR="003E4522" w:rsidRPr="002B484A" w:rsidRDefault="003E4522" w:rsidP="002B484A">
      <w:pPr>
        <w:pStyle w:val="ConsPlusTitle"/>
        <w:widowControl/>
        <w:ind w:left="5400"/>
        <w:rPr>
          <w:rFonts w:ascii="Times New Roman" w:hAnsi="Times New Roman" w:cs="Times New Roman"/>
          <w:sz w:val="24"/>
          <w:szCs w:val="24"/>
        </w:rPr>
      </w:pPr>
    </w:p>
    <w:p w:rsidR="002B484A" w:rsidRDefault="002B484A" w:rsidP="002E5D4C">
      <w:pPr>
        <w:pStyle w:val="ConsPlusTitle"/>
        <w:widowControl/>
        <w:ind w:left="5400"/>
        <w:jc w:val="both"/>
        <w:rPr>
          <w:rFonts w:ascii="Times New Roman" w:hAnsi="Times New Roman"/>
          <w:sz w:val="24"/>
          <w:szCs w:val="24"/>
        </w:rPr>
      </w:pPr>
    </w:p>
    <w:p w:rsidR="002E5D4C" w:rsidRPr="006E5ACD" w:rsidRDefault="006E5ACD" w:rsidP="006E5ACD">
      <w:pPr>
        <w:pStyle w:val="a3"/>
        <w:jc w:val="center"/>
      </w:pPr>
      <w:r>
        <w:lastRenderedPageBreak/>
        <w:t xml:space="preserve">                                                                                             УТВЕРЖДЕНО</w:t>
      </w:r>
    </w:p>
    <w:p w:rsidR="002E5D4C" w:rsidRPr="006E5ACD" w:rsidRDefault="002E5D4C" w:rsidP="006E5ACD">
      <w:pPr>
        <w:pStyle w:val="a3"/>
        <w:rPr>
          <w:bCs/>
        </w:rPr>
      </w:pPr>
      <w:r w:rsidRPr="006E5ACD">
        <w:rPr>
          <w:bCs/>
        </w:rPr>
        <w:t xml:space="preserve">                                              </w:t>
      </w:r>
      <w:r w:rsidR="006E5ACD">
        <w:rPr>
          <w:bCs/>
        </w:rPr>
        <w:t xml:space="preserve">        </w:t>
      </w:r>
      <w:r w:rsidRPr="006E5ACD">
        <w:rPr>
          <w:bCs/>
        </w:rPr>
        <w:t xml:space="preserve">                                             </w:t>
      </w:r>
      <w:r w:rsidRPr="006E5ACD">
        <w:t>постановлением администрации</w:t>
      </w:r>
    </w:p>
    <w:p w:rsidR="002E5D4C" w:rsidRPr="006E5ACD" w:rsidRDefault="002E5D4C" w:rsidP="006E5ACD">
      <w:pPr>
        <w:pStyle w:val="a3"/>
      </w:pPr>
      <w:r w:rsidRPr="006E5ACD">
        <w:t xml:space="preserve">                                                      </w:t>
      </w:r>
      <w:r w:rsidR="006E5ACD">
        <w:t xml:space="preserve">                                  </w:t>
      </w:r>
      <w:r w:rsidRPr="006E5ACD">
        <w:t xml:space="preserve">           Алексеевского сельсовета   </w:t>
      </w:r>
    </w:p>
    <w:p w:rsidR="002E5D4C" w:rsidRPr="006E5ACD" w:rsidRDefault="002E5D4C" w:rsidP="006E5ACD">
      <w:pPr>
        <w:pStyle w:val="a3"/>
      </w:pPr>
      <w:r w:rsidRPr="006E5ACD">
        <w:t xml:space="preserve">                                              </w:t>
      </w:r>
      <w:r w:rsidR="006E5ACD">
        <w:t xml:space="preserve">                        </w:t>
      </w:r>
      <w:r w:rsidRPr="006E5ACD">
        <w:t xml:space="preserve">                             от </w:t>
      </w:r>
      <w:r w:rsidR="002B484A" w:rsidRPr="006E5ACD">
        <w:t>29.12.2014г</w:t>
      </w:r>
      <w:r w:rsidRPr="006E5ACD">
        <w:t xml:space="preserve">. № </w:t>
      </w:r>
      <w:r w:rsidR="002B484A" w:rsidRPr="006E5ACD">
        <w:t>4</w:t>
      </w:r>
      <w:r w:rsidR="003E4522">
        <w:t>1</w:t>
      </w:r>
      <w:r w:rsidR="002B484A" w:rsidRPr="006E5ACD">
        <w:t>-па</w:t>
      </w:r>
    </w:p>
    <w:p w:rsidR="002E5D4C" w:rsidRDefault="002E5D4C" w:rsidP="002E5D4C">
      <w:pPr>
        <w:pStyle w:val="a3"/>
      </w:pPr>
    </w:p>
    <w:p w:rsidR="002E5D4C" w:rsidRDefault="002E5D4C" w:rsidP="002E5D4C">
      <w:pPr>
        <w:pStyle w:val="a3"/>
        <w:jc w:val="center"/>
        <w:rPr>
          <w:b/>
          <w:bCs/>
        </w:rPr>
      </w:pPr>
      <w:r>
        <w:rPr>
          <w:b/>
          <w:bCs/>
        </w:rPr>
        <w:t>АДМИНИСТРАТИВНЫЙ РЕГЛАМЕНТ</w:t>
      </w:r>
    </w:p>
    <w:p w:rsidR="002E5D4C" w:rsidRDefault="002E5D4C" w:rsidP="002E5D4C">
      <w:pPr>
        <w:pStyle w:val="a3"/>
        <w:jc w:val="center"/>
        <w:rPr>
          <w:b/>
          <w:bCs/>
        </w:rPr>
      </w:pPr>
      <w:r>
        <w:rPr>
          <w:b/>
          <w:bCs/>
        </w:rPr>
        <w:t>Выдача справки о выполнении технических условий по устройству примыкания к автомобильной дороге.</w:t>
      </w:r>
    </w:p>
    <w:p w:rsidR="002E5D4C" w:rsidRDefault="002E5D4C" w:rsidP="002E5D4C">
      <w:pPr>
        <w:pStyle w:val="a3"/>
        <w:rPr>
          <w:b/>
          <w:bCs/>
        </w:rPr>
      </w:pPr>
    </w:p>
    <w:p w:rsidR="002E5D4C" w:rsidRDefault="002E5D4C" w:rsidP="002B484A">
      <w:pPr>
        <w:pStyle w:val="a3"/>
        <w:jc w:val="center"/>
        <w:rPr>
          <w:b/>
          <w:bCs/>
        </w:rPr>
      </w:pPr>
      <w:r>
        <w:rPr>
          <w:b/>
          <w:bCs/>
        </w:rPr>
        <w:t>Общие положения</w:t>
      </w:r>
    </w:p>
    <w:p w:rsidR="002E5D4C" w:rsidRDefault="002E5D4C" w:rsidP="003E4522">
      <w:pPr>
        <w:pStyle w:val="a3"/>
        <w:jc w:val="both"/>
      </w:pPr>
      <w:r>
        <w:t>Административный регламент предоставления муниципальной услуги по выдаче справки о выполнении технических условий по устройству примыкания к автомобильной дороге  (далее – административный регламент) разработан на основании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Федерального закона от 10 декабря 1995 года № 196-ФЗ «О безопасности дорожного движения».</w:t>
      </w:r>
    </w:p>
    <w:p w:rsidR="002E5D4C" w:rsidRDefault="002E5D4C" w:rsidP="003E4522">
      <w:pPr>
        <w:pStyle w:val="a3"/>
        <w:jc w:val="both"/>
      </w:pPr>
      <w:r>
        <w:t xml:space="preserve">Заявителями на предоставление муниципальной услуги являются собственники примыкающей дороги, либо иные лица, обладающие вещным правом на право на примыкающую дорогу или правом владения и использования дороги на основании договора с её собственником. </w:t>
      </w:r>
    </w:p>
    <w:p w:rsidR="002E5D4C" w:rsidRDefault="002E5D4C" w:rsidP="003E4522">
      <w:pPr>
        <w:pStyle w:val="a3"/>
        <w:jc w:val="both"/>
      </w:pPr>
      <w:r>
        <w:t>Требования к порядку предоставления услуги.</w:t>
      </w:r>
    </w:p>
    <w:p w:rsidR="002E5D4C" w:rsidRDefault="002E5D4C" w:rsidP="003E4522">
      <w:pPr>
        <w:pStyle w:val="a3"/>
        <w:jc w:val="both"/>
      </w:pPr>
      <w:r>
        <w:t>Информирование заявителей по вопросам предоставления муниципальной услуги, в том числе ходе предоставления муниципальной услуги, проводится в двух формах: устное (лично или по телефону) и письменное.</w:t>
      </w:r>
    </w:p>
    <w:p w:rsidR="002E5D4C" w:rsidRDefault="002E5D4C" w:rsidP="003E4522">
      <w:pPr>
        <w:pStyle w:val="a3"/>
        <w:jc w:val="both"/>
      </w:pPr>
      <w:r>
        <w:t>При устном обращении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управления осуществляют устное информирование (лично или по телефону) обратившегося за информацией заявителя.</w:t>
      </w:r>
    </w:p>
    <w:p w:rsidR="002E5D4C" w:rsidRDefault="002E5D4C" w:rsidP="003E4522">
      <w:pPr>
        <w:pStyle w:val="a3"/>
        <w:jc w:val="both"/>
      </w:pPr>
      <w:r>
        <w:t>Устное информирование каждого обратившегося за информацией заявителя осуществляется не более 10 минут.</w:t>
      </w:r>
    </w:p>
    <w:p w:rsidR="002E5D4C" w:rsidRDefault="002E5D4C" w:rsidP="003E4522">
      <w:pPr>
        <w:pStyle w:val="a3"/>
        <w:jc w:val="both"/>
      </w:pPr>
      <w: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в том числе ходе предоставления муниципальной услуги, либо предлагает назначить другое удобное для заявителя время для устного информирования.</w:t>
      </w:r>
    </w:p>
    <w:p w:rsidR="002E5D4C" w:rsidRDefault="002E5D4C" w:rsidP="003E4522">
      <w:pPr>
        <w:pStyle w:val="a3"/>
        <w:jc w:val="both"/>
      </w:pPr>
      <w: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2E5D4C" w:rsidRDefault="002E5D4C" w:rsidP="003E4522">
      <w:pPr>
        <w:pStyle w:val="a3"/>
        <w:jc w:val="both"/>
      </w:pPr>
      <w:r>
        <w:t>В исключительных случаях срок подготовки ответа на обращение может быть продлён, но не более чем на 30 дней с обязательным уведомлением обратившегося заявителя.</w:t>
      </w:r>
    </w:p>
    <w:p w:rsidR="002E5D4C" w:rsidRDefault="002E5D4C" w:rsidP="003E4522">
      <w:pPr>
        <w:pStyle w:val="a3"/>
        <w:jc w:val="both"/>
      </w:pPr>
      <w: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2E5D4C" w:rsidRDefault="002E5D4C" w:rsidP="003E4522">
      <w:pPr>
        <w:pStyle w:val="a3"/>
        <w:jc w:val="both"/>
      </w:pPr>
      <w:r>
        <w:t xml:space="preserve">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даётся.  </w:t>
      </w:r>
    </w:p>
    <w:p w:rsidR="002E5D4C" w:rsidRDefault="002E5D4C" w:rsidP="003E4522">
      <w:pPr>
        <w:pStyle w:val="a3"/>
        <w:jc w:val="both"/>
      </w:pPr>
      <w:r>
        <w:t>На информационных стендах в помещении, предназначенном для приема документов  размещается следующая информация:</w:t>
      </w:r>
    </w:p>
    <w:p w:rsidR="002E5D4C" w:rsidRDefault="002E5D4C" w:rsidP="003E4522">
      <w:pPr>
        <w:pStyle w:val="a3"/>
        <w:jc w:val="both"/>
      </w:pPr>
      <w:r>
        <w:t>извлечения из законодательных и иных нормативных правовых актов, содержащих нормы, регулирующие деятельность по предоставлению  услуги;</w:t>
      </w:r>
    </w:p>
    <w:p w:rsidR="002E5D4C" w:rsidRDefault="002E5D4C" w:rsidP="003E4522">
      <w:pPr>
        <w:pStyle w:val="a3"/>
        <w:jc w:val="both"/>
      </w:pPr>
      <w:r>
        <w:lastRenderedPageBreak/>
        <w:t>текст настоящего Регламента;</w:t>
      </w:r>
    </w:p>
    <w:p w:rsidR="002E5D4C" w:rsidRDefault="002E5D4C" w:rsidP="003E4522">
      <w:pPr>
        <w:pStyle w:val="a3"/>
        <w:jc w:val="both"/>
      </w:pPr>
      <w:r>
        <w:t>место расположения, режим работы, номера телефонов и электронный адрес администрации Новосибирского района;</w:t>
      </w:r>
    </w:p>
    <w:p w:rsidR="002E5D4C" w:rsidRDefault="002E5D4C" w:rsidP="003E4522">
      <w:pPr>
        <w:pStyle w:val="a3"/>
        <w:jc w:val="both"/>
      </w:pPr>
      <w:r>
        <w:t>справочная информация о должностных лицах учреждения, предоставляющего  услугу: Ф.И.О., место размещения, режим приема;</w:t>
      </w:r>
    </w:p>
    <w:p w:rsidR="002E5D4C" w:rsidRDefault="002E5D4C" w:rsidP="003E4522">
      <w:pPr>
        <w:pStyle w:val="a3"/>
        <w:jc w:val="both"/>
      </w:pPr>
      <w:r>
        <w:t>основания прекращения (приостановления) процедуры предоставления  услуги;</w:t>
      </w:r>
    </w:p>
    <w:p w:rsidR="002E5D4C" w:rsidRDefault="002E5D4C" w:rsidP="003E4522">
      <w:pPr>
        <w:pStyle w:val="a3"/>
        <w:jc w:val="both"/>
      </w:pPr>
      <w:r>
        <w:t>основания отказа в предоставлении  услуги;</w:t>
      </w:r>
    </w:p>
    <w:p w:rsidR="002E5D4C" w:rsidRDefault="002E5D4C" w:rsidP="003E4522">
      <w:pPr>
        <w:pStyle w:val="a3"/>
        <w:jc w:val="both"/>
      </w:pPr>
      <w:r>
        <w:t>порядок информирования о ходе предоставления  услуги;</w:t>
      </w:r>
    </w:p>
    <w:p w:rsidR="002E5D4C" w:rsidRDefault="002E5D4C" w:rsidP="003E4522">
      <w:pPr>
        <w:pStyle w:val="a3"/>
        <w:jc w:val="both"/>
      </w:pPr>
      <w:r>
        <w:t>порядок обжалования решений, действий (бездействия) должностных лиц, ответственных за предоставление  услуги;</w:t>
      </w:r>
    </w:p>
    <w:p w:rsidR="002E5D4C" w:rsidRDefault="002E5D4C" w:rsidP="003E4522">
      <w:pPr>
        <w:pStyle w:val="a3"/>
        <w:jc w:val="both"/>
      </w:pPr>
      <w:r>
        <w:t>иная информация, обязательное предоставление которой предусмотрено законодательством Российской Федерации.</w:t>
      </w:r>
    </w:p>
    <w:p w:rsidR="002E5D4C" w:rsidRDefault="002E5D4C" w:rsidP="003E4522">
      <w:pPr>
        <w:pStyle w:val="a3"/>
        <w:jc w:val="both"/>
      </w:pPr>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специалиста, принявшего телефонный звонок.</w:t>
      </w:r>
    </w:p>
    <w:p w:rsidR="002E5D4C" w:rsidRDefault="002E5D4C" w:rsidP="003E4522">
      <w:pPr>
        <w:pStyle w:val="a3"/>
        <w:jc w:val="both"/>
      </w:pPr>
      <w: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w:t>
      </w:r>
    </w:p>
    <w:p w:rsidR="002E5D4C" w:rsidRDefault="002E5D4C" w:rsidP="003E4522">
      <w:pPr>
        <w:pStyle w:val="a3"/>
        <w:jc w:val="both"/>
      </w:pPr>
      <w:r>
        <w:t xml:space="preserve">необходимую информацию. </w:t>
      </w:r>
    </w:p>
    <w:p w:rsidR="002E5D4C" w:rsidRDefault="002E5D4C" w:rsidP="003E4522">
      <w:pPr>
        <w:pStyle w:val="a3"/>
        <w:jc w:val="both"/>
      </w:pPr>
      <w:r>
        <w:t xml:space="preserve">Почтовый адрес для направления документов, обращений в администрацию Алексеевского сельсовета: 632952, с.Алексеевка ул. Центральная ,38. </w:t>
      </w:r>
    </w:p>
    <w:p w:rsidR="002E5D4C" w:rsidRDefault="002E5D4C" w:rsidP="003E4522">
      <w:pPr>
        <w:pStyle w:val="a3"/>
        <w:jc w:val="both"/>
      </w:pPr>
      <w:r>
        <w:t xml:space="preserve"> Справочные телефоны:  8-383-63-30123;  факс  8-383-63-30-141.</w:t>
      </w:r>
    </w:p>
    <w:p w:rsidR="002E5D4C" w:rsidRDefault="002E5D4C" w:rsidP="003E4522">
      <w:pPr>
        <w:pStyle w:val="a3"/>
        <w:jc w:val="both"/>
      </w:pPr>
      <w:r>
        <w:t>График работы:</w:t>
      </w:r>
    </w:p>
    <w:p w:rsidR="002E5D4C" w:rsidRDefault="002E5D4C" w:rsidP="003E4522">
      <w:pPr>
        <w:pStyle w:val="a3"/>
        <w:jc w:val="both"/>
      </w:pPr>
      <w:r>
        <w:t>понедельник - пятница:      9.00 - 17.00</w:t>
      </w:r>
    </w:p>
    <w:p w:rsidR="002E5D4C" w:rsidRDefault="002E5D4C" w:rsidP="003E4522">
      <w:pPr>
        <w:pStyle w:val="a3"/>
        <w:jc w:val="both"/>
      </w:pPr>
      <w:r>
        <w:t>суббота - воскресенье:      выходные дни</w:t>
      </w:r>
    </w:p>
    <w:p w:rsidR="002E5D4C" w:rsidRDefault="002E5D4C" w:rsidP="003E4522">
      <w:pPr>
        <w:pStyle w:val="a3"/>
        <w:jc w:val="both"/>
      </w:pPr>
      <w:r>
        <w:t>перерыв:                             13.00 - 14.00</w:t>
      </w:r>
    </w:p>
    <w:p w:rsidR="002E5D4C" w:rsidRDefault="002E5D4C" w:rsidP="003E4522">
      <w:pPr>
        <w:pStyle w:val="a3"/>
        <w:jc w:val="both"/>
      </w:pPr>
      <w:r>
        <w:t>Ответы на письменные обращения граждан, поступившие по почте, по электронной почте, факсимильной связью направляются в письменном виде в зависимости от способа обращения заявителя: почтовым отправлением, по электронной почте.</w:t>
      </w:r>
    </w:p>
    <w:p w:rsidR="002E5D4C" w:rsidRDefault="002E5D4C" w:rsidP="003E4522">
      <w:pPr>
        <w:pStyle w:val="a3"/>
        <w:jc w:val="both"/>
      </w:pPr>
      <w:r>
        <w:t>Информация  должна содержать:</w:t>
      </w:r>
    </w:p>
    <w:p w:rsidR="002E5D4C" w:rsidRDefault="002E5D4C" w:rsidP="003E4522">
      <w:pPr>
        <w:pStyle w:val="a3"/>
        <w:jc w:val="both"/>
      </w:pPr>
      <w:r>
        <w:t>адреса, номера телефонов;</w:t>
      </w:r>
    </w:p>
    <w:p w:rsidR="002E5D4C" w:rsidRDefault="002E5D4C" w:rsidP="003E4522">
      <w:pPr>
        <w:pStyle w:val="a3"/>
        <w:jc w:val="both"/>
      </w:pPr>
      <w:r>
        <w:t>перечень документов, необходимых для предоставления заявителями;</w:t>
      </w:r>
    </w:p>
    <w:p w:rsidR="002E5D4C" w:rsidRDefault="002E5D4C" w:rsidP="003E4522">
      <w:pPr>
        <w:pStyle w:val="a3"/>
        <w:jc w:val="both"/>
      </w:pPr>
      <w:r>
        <w:t>порядок предоставления  услуги;</w:t>
      </w:r>
    </w:p>
    <w:p w:rsidR="002E5D4C" w:rsidRDefault="002E5D4C" w:rsidP="003E4522">
      <w:pPr>
        <w:pStyle w:val="a3"/>
        <w:jc w:val="both"/>
      </w:pPr>
      <w:r>
        <w:t>перечень типовых наиболее часто задаваемых вопросов и ответы на них.</w:t>
      </w:r>
    </w:p>
    <w:p w:rsidR="002E5D4C" w:rsidRDefault="002E5D4C" w:rsidP="003E4522">
      <w:pPr>
        <w:pStyle w:val="a3"/>
        <w:jc w:val="both"/>
      </w:pPr>
      <w:r>
        <w:t>Письменное информирование должно содержать ответы на поставленные вопросы, должность, фамилию, инициалы и номер телефона исполнителя.  Письмо направляется в срок, не превышающий 30 дней со дня поступления письменного обращения заявителя за информированием.</w:t>
      </w:r>
    </w:p>
    <w:p w:rsidR="002E5D4C" w:rsidRDefault="002E5D4C" w:rsidP="003E4522">
      <w:pPr>
        <w:pStyle w:val="a3"/>
        <w:jc w:val="both"/>
      </w:pPr>
      <w:r>
        <w:t>Конечным результатом предоставления  услуги является выдача заявителю справки о выполнении технических условий.</w:t>
      </w:r>
    </w:p>
    <w:p w:rsidR="002E5D4C" w:rsidRDefault="002E5D4C" w:rsidP="003E4522">
      <w:pPr>
        <w:pStyle w:val="a3"/>
        <w:jc w:val="both"/>
      </w:pPr>
      <w:r>
        <w:t>Организация приема заявителей осуществляется в соответствии с часами работы администрации Алексеевского сельсовета.</w:t>
      </w:r>
    </w:p>
    <w:p w:rsidR="002E5D4C" w:rsidRDefault="002E5D4C" w:rsidP="003E4522">
      <w:pPr>
        <w:pStyle w:val="a3"/>
        <w:jc w:val="both"/>
      </w:pPr>
      <w:r>
        <w:t>В местах предоставления государственной услуги предусматривается оборудование доступных мест общественного пользования (туалетов).</w:t>
      </w:r>
    </w:p>
    <w:p w:rsidR="002E5D4C" w:rsidRDefault="002E5D4C" w:rsidP="003E4522">
      <w:pPr>
        <w:pStyle w:val="a3"/>
        <w:jc w:val="both"/>
      </w:pPr>
      <w:r>
        <w:t>Для ожидания заявителями приема, заполнения необходимых для получения  услуги документов отводятся места, оборудованные стульями, столами (стойками) для возможности оформления документов.</w:t>
      </w:r>
    </w:p>
    <w:p w:rsidR="002E5D4C" w:rsidRDefault="002E5D4C" w:rsidP="003E4522">
      <w:pPr>
        <w:pStyle w:val="a3"/>
        <w:jc w:val="both"/>
      </w:pPr>
      <w:r>
        <w:t>Кабинеты приема заявителей должны быть оборудованы информационными табличками (вывесками) с указанием:</w:t>
      </w:r>
    </w:p>
    <w:p w:rsidR="002E5D4C" w:rsidRDefault="002E5D4C" w:rsidP="003E4522">
      <w:pPr>
        <w:pStyle w:val="a3"/>
        <w:jc w:val="both"/>
      </w:pPr>
      <w:r>
        <w:lastRenderedPageBreak/>
        <w:t>номера кабинета;</w:t>
      </w:r>
    </w:p>
    <w:p w:rsidR="002E5D4C" w:rsidRDefault="002E5D4C" w:rsidP="003E4522">
      <w:pPr>
        <w:pStyle w:val="a3"/>
        <w:jc w:val="both"/>
      </w:pPr>
      <w:r>
        <w:t>фамилии, имени, отчества и должности работника, осуществляющего предоставление  услуги;</w:t>
      </w:r>
    </w:p>
    <w:p w:rsidR="002E5D4C" w:rsidRDefault="002E5D4C" w:rsidP="003E4522">
      <w:pPr>
        <w:pStyle w:val="a3"/>
        <w:jc w:val="both"/>
      </w:pPr>
      <w:r>
        <w:t>времени перерыва на обед, технического перерыва.</w:t>
      </w:r>
    </w:p>
    <w:p w:rsidR="002E5D4C" w:rsidRDefault="002E5D4C" w:rsidP="003E4522">
      <w:pPr>
        <w:pStyle w:val="a3"/>
        <w:jc w:val="both"/>
      </w:pPr>
    </w:p>
    <w:p w:rsidR="002E5D4C" w:rsidRDefault="002E5D4C" w:rsidP="003E4522">
      <w:pPr>
        <w:pStyle w:val="a3"/>
        <w:jc w:val="both"/>
        <w:rPr>
          <w:b/>
          <w:bCs/>
        </w:rPr>
      </w:pPr>
      <w:r>
        <w:rPr>
          <w:b/>
          <w:bCs/>
        </w:rPr>
        <w:t>Стандарт предоставления муниципальной услуги</w:t>
      </w:r>
    </w:p>
    <w:p w:rsidR="002E5D4C" w:rsidRDefault="002E5D4C" w:rsidP="003E4522">
      <w:pPr>
        <w:pStyle w:val="a3"/>
        <w:jc w:val="both"/>
      </w:pPr>
      <w:r>
        <w:t>Наименование муниципальной услуги: выдача справки о выполнении технических условий по устройству примыкания к автомобильной дороге</w:t>
      </w:r>
    </w:p>
    <w:p w:rsidR="002E5D4C" w:rsidRDefault="002E5D4C" w:rsidP="003E4522">
      <w:pPr>
        <w:pStyle w:val="a3"/>
        <w:jc w:val="both"/>
      </w:pPr>
      <w:r>
        <w:t>Предоставление муниципальной услуги осуществляет управление ЖКХ, строительства и транспорта администрации  Новосибирского района Новосибирской области (далее – управление).</w:t>
      </w:r>
    </w:p>
    <w:p w:rsidR="002E5D4C" w:rsidRDefault="002E5D4C" w:rsidP="003E4522">
      <w:pPr>
        <w:pStyle w:val="a3"/>
        <w:jc w:val="both"/>
      </w:pPr>
      <w:r>
        <w:t>Процедура предоставления муниципальной услуги осуществляется специалистами управления ЖКХ, строительства и транспорта  администрации Новосибирского района Новосибирской области (далее - специалисты управления).</w:t>
      </w:r>
    </w:p>
    <w:p w:rsidR="002E5D4C" w:rsidRDefault="002E5D4C" w:rsidP="003E4522">
      <w:pPr>
        <w:pStyle w:val="a3"/>
        <w:jc w:val="both"/>
      </w:pPr>
      <w:r>
        <w:t xml:space="preserve">В целях предоставления муниципальной услуги управление взаимодействует с: </w:t>
      </w:r>
    </w:p>
    <w:p w:rsidR="002E5D4C" w:rsidRDefault="002E5D4C" w:rsidP="003E4522">
      <w:pPr>
        <w:pStyle w:val="a3"/>
        <w:jc w:val="both"/>
      </w:pPr>
      <w:r>
        <w:t>Управлением Федеральной налоговой службы по Новосибирской области;</w:t>
      </w:r>
    </w:p>
    <w:p w:rsidR="002E5D4C" w:rsidRDefault="002E5D4C" w:rsidP="003E4522">
      <w:pPr>
        <w:pStyle w:val="a3"/>
        <w:jc w:val="both"/>
      </w:pPr>
      <w:r>
        <w:t>Главным управлением внутренних дел по Новосибирской области;</w:t>
      </w:r>
    </w:p>
    <w:p w:rsidR="002E5D4C" w:rsidRDefault="002E5D4C" w:rsidP="003E4522">
      <w:pPr>
        <w:pStyle w:val="a3"/>
        <w:jc w:val="both"/>
      </w:pPr>
      <w:r>
        <w:t>Министерством транспорта и автомобильных дорог Новосибирской  области;</w:t>
      </w:r>
    </w:p>
    <w:p w:rsidR="002E5D4C" w:rsidRDefault="002E5D4C" w:rsidP="003E4522">
      <w:pPr>
        <w:pStyle w:val="a3"/>
        <w:jc w:val="both"/>
      </w:pPr>
      <w:r>
        <w:t xml:space="preserve">государственным бюджетным учреждением Новосибирской области Территориальное управление автомобильных дорог Новосибирской области, </w:t>
      </w:r>
    </w:p>
    <w:p w:rsidR="002E5D4C" w:rsidRDefault="002E5D4C" w:rsidP="003E4522">
      <w:pPr>
        <w:pStyle w:val="a3"/>
        <w:jc w:val="both"/>
      </w:pPr>
      <w:r>
        <w:t xml:space="preserve">Управлением </w:t>
      </w:r>
      <w:proofErr w:type="spellStart"/>
      <w:r>
        <w:t>Западно-Сибирской</w:t>
      </w:r>
      <w:proofErr w:type="spellEnd"/>
      <w:r>
        <w:t xml:space="preserve"> железной дороги, </w:t>
      </w:r>
    </w:p>
    <w:p w:rsidR="002E5D4C" w:rsidRDefault="002E5D4C" w:rsidP="003E4522">
      <w:pPr>
        <w:pStyle w:val="a3"/>
        <w:jc w:val="both"/>
      </w:pPr>
      <w:r>
        <w:t xml:space="preserve">Результатом предоставления муниципальной услуги являются: </w:t>
      </w:r>
    </w:p>
    <w:p w:rsidR="002E5D4C" w:rsidRDefault="002E5D4C" w:rsidP="003E4522">
      <w:pPr>
        <w:pStyle w:val="a3"/>
        <w:jc w:val="both"/>
      </w:pPr>
      <w:r>
        <w:t>выдача справки о выполнении технических условий по устройству примыкания к автомобильной дороге;</w:t>
      </w:r>
    </w:p>
    <w:p w:rsidR="002E5D4C" w:rsidRDefault="002E5D4C" w:rsidP="003E4522">
      <w:pPr>
        <w:pStyle w:val="a3"/>
        <w:jc w:val="both"/>
      </w:pPr>
      <w:r>
        <w:t>отказ в предоставлении муниципальной услуги.</w:t>
      </w:r>
    </w:p>
    <w:p w:rsidR="002E5D4C" w:rsidRDefault="002E5D4C" w:rsidP="003E4522">
      <w:pPr>
        <w:pStyle w:val="a3"/>
        <w:jc w:val="both"/>
      </w:pPr>
      <w:r>
        <w:t>Срок предоставления муниципальной услуги.</w:t>
      </w:r>
    </w:p>
    <w:p w:rsidR="002E5D4C" w:rsidRDefault="002E5D4C" w:rsidP="003E4522">
      <w:pPr>
        <w:pStyle w:val="a3"/>
        <w:jc w:val="both"/>
      </w:pPr>
      <w:r>
        <w:t>Срок предоставления муниципальной услуги по выдаче справки о выполнении технических условий по устройству примыкания к автомобильной дороге составляет не более 2 месяцев со дня поступления в управление заявления на выдачу разрешения по устройству примыкания к автомобильной дороге (далее – по тексту – заявка) с приложением необходимых документов.</w:t>
      </w:r>
    </w:p>
    <w:p w:rsidR="002E5D4C" w:rsidRDefault="002E5D4C" w:rsidP="003E4522">
      <w:pPr>
        <w:pStyle w:val="a3"/>
        <w:jc w:val="both"/>
      </w:pPr>
    </w:p>
    <w:p w:rsidR="002E5D4C" w:rsidRDefault="002E5D4C" w:rsidP="003E4522">
      <w:pPr>
        <w:pStyle w:val="a3"/>
        <w:jc w:val="both"/>
      </w:pPr>
      <w:r>
        <w:t>Перечень оснований для отказа в предоставлении  услуги.</w:t>
      </w:r>
    </w:p>
    <w:p w:rsidR="002E5D4C" w:rsidRDefault="002E5D4C" w:rsidP="003E4522">
      <w:pPr>
        <w:pStyle w:val="a3"/>
        <w:jc w:val="both"/>
      </w:pPr>
      <w:r>
        <w:t>Основаниями для отказа в предоставлении  услуги являются:</w:t>
      </w:r>
    </w:p>
    <w:p w:rsidR="002E5D4C" w:rsidRDefault="002E5D4C" w:rsidP="003E4522">
      <w:pPr>
        <w:pStyle w:val="a3"/>
        <w:jc w:val="both"/>
      </w:pPr>
      <w:r>
        <w:t>непредставление документов, указанных в настоящем Регламенте;</w:t>
      </w:r>
    </w:p>
    <w:p w:rsidR="002E5D4C" w:rsidRDefault="002E5D4C" w:rsidP="003E4522">
      <w:pPr>
        <w:pStyle w:val="a3"/>
        <w:jc w:val="both"/>
      </w:pPr>
      <w:r>
        <w:t>несоответствие документов, прилагаемых к заявлению, требованиям настоящего Регламента;</w:t>
      </w:r>
    </w:p>
    <w:p w:rsidR="002E5D4C" w:rsidRDefault="002E5D4C" w:rsidP="003E4522">
      <w:pPr>
        <w:pStyle w:val="a3"/>
        <w:jc w:val="both"/>
      </w:pPr>
      <w:r>
        <w:t>наличие в документах, предоставленных заявителем, недостаточной, недостоверной или искаженной информации;</w:t>
      </w:r>
    </w:p>
    <w:p w:rsidR="002E5D4C" w:rsidRDefault="002E5D4C" w:rsidP="003E4522">
      <w:pPr>
        <w:pStyle w:val="a3"/>
        <w:jc w:val="both"/>
      </w:pPr>
      <w:r>
        <w:t>отсутствие технической возможности.</w:t>
      </w:r>
    </w:p>
    <w:p w:rsidR="002E5D4C" w:rsidRDefault="002E5D4C" w:rsidP="003E4522">
      <w:pPr>
        <w:pStyle w:val="a3"/>
        <w:jc w:val="both"/>
      </w:pPr>
      <w:r>
        <w:t>Предоставление муниципальной услуги осуществляется в соответствии:</w:t>
      </w:r>
    </w:p>
    <w:p w:rsidR="002E5D4C" w:rsidRDefault="002E5D4C" w:rsidP="003E4522">
      <w:pPr>
        <w:pStyle w:val="a3"/>
        <w:jc w:val="both"/>
      </w:pPr>
      <w:r>
        <w:t>Конституцией Российской Федерации;</w:t>
      </w:r>
    </w:p>
    <w:p w:rsidR="002E5D4C" w:rsidRDefault="002E5D4C" w:rsidP="003E4522">
      <w:pPr>
        <w:pStyle w:val="a3"/>
        <w:jc w:val="both"/>
      </w:pPr>
      <w:r>
        <w:t>Гражданским кодексом Российской Федерации;</w:t>
      </w:r>
    </w:p>
    <w:p w:rsidR="002E5D4C" w:rsidRDefault="002E5D4C" w:rsidP="003E4522">
      <w:pPr>
        <w:pStyle w:val="a3"/>
        <w:jc w:val="both"/>
      </w:pPr>
      <w:r>
        <w:t xml:space="preserve">Градостроительным кодексом  Российской Федерации; </w:t>
      </w:r>
    </w:p>
    <w:p w:rsidR="002E5D4C" w:rsidRDefault="002E5D4C" w:rsidP="003E4522">
      <w:pPr>
        <w:pStyle w:val="a3"/>
        <w:jc w:val="both"/>
      </w:pPr>
      <w:r>
        <w:t xml:space="preserve">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2E5D4C" w:rsidRDefault="002E5D4C" w:rsidP="003E4522">
      <w:pPr>
        <w:pStyle w:val="a3"/>
        <w:jc w:val="both"/>
      </w:pPr>
      <w:r>
        <w:t>Федеральным законом от 10 декабря 1995 года № 196-ФЗ «О безопасности дорожного движения»;</w:t>
      </w:r>
    </w:p>
    <w:p w:rsidR="002E5D4C" w:rsidRDefault="002E5D4C" w:rsidP="003E4522">
      <w:pPr>
        <w:pStyle w:val="a3"/>
        <w:jc w:val="both"/>
      </w:pPr>
      <w:r>
        <w:t>Федеральным законом от 2 мая 2006 года № 59-ФЗ «О порядке рассмотрения обращений граждан Российской Федерации».</w:t>
      </w:r>
    </w:p>
    <w:p w:rsidR="002E5D4C" w:rsidRDefault="002E5D4C" w:rsidP="003E4522">
      <w:pPr>
        <w:pStyle w:val="a3"/>
        <w:jc w:val="both"/>
      </w:pPr>
      <w:r>
        <w:t>Перечень документов, необходимых для предоставления муниципальной услуги.</w:t>
      </w:r>
    </w:p>
    <w:p w:rsidR="002E5D4C" w:rsidRDefault="002E5D4C" w:rsidP="003E4522">
      <w:pPr>
        <w:pStyle w:val="a3"/>
        <w:jc w:val="both"/>
      </w:pPr>
      <w:r>
        <w:lastRenderedPageBreak/>
        <w:t>Основанием для начала предоставления  услуги является получение администрацией Новосибирского района заявления и следующих документов:</w:t>
      </w:r>
    </w:p>
    <w:p w:rsidR="002E5D4C" w:rsidRDefault="002E5D4C" w:rsidP="003E4522">
      <w:pPr>
        <w:pStyle w:val="a3"/>
        <w:jc w:val="both"/>
      </w:pPr>
      <w:r>
        <w:t>заявление о выдаче справки о выполнении технических условий в произвольной форме;</w:t>
      </w:r>
    </w:p>
    <w:p w:rsidR="002E5D4C" w:rsidRDefault="002E5D4C" w:rsidP="003E4522">
      <w:pPr>
        <w:pStyle w:val="a3"/>
        <w:jc w:val="both"/>
      </w:pPr>
      <w:r>
        <w:t>копия технических условий;</w:t>
      </w:r>
    </w:p>
    <w:p w:rsidR="002E5D4C" w:rsidRDefault="002E5D4C" w:rsidP="003E4522">
      <w:pPr>
        <w:pStyle w:val="a3"/>
        <w:jc w:val="both"/>
      </w:pPr>
      <w:r>
        <w:t xml:space="preserve">документы, подтверждающие выполнение технических условий, в т.ч. оформленные в установленном порядке акты о выполнении работ, платежные документы о перечислении средств в адрес организаций, выдавших технические условия, справки указанных организаций о целевом использовании средств; </w:t>
      </w:r>
    </w:p>
    <w:p w:rsidR="002E5D4C" w:rsidRDefault="002E5D4C" w:rsidP="003E4522">
      <w:pPr>
        <w:pStyle w:val="a3"/>
        <w:jc w:val="both"/>
      </w:pPr>
      <w:r>
        <w:t xml:space="preserve">выписка из Единого государственного реестра юридических лиц; </w:t>
      </w:r>
    </w:p>
    <w:p w:rsidR="002E5D4C" w:rsidRDefault="002E5D4C" w:rsidP="003E4522">
      <w:pPr>
        <w:pStyle w:val="a3"/>
        <w:jc w:val="both"/>
      </w:pPr>
      <w:r>
        <w:t>выписка из Единого государственного реестра индивидуальных предпринимателей;</w:t>
      </w:r>
    </w:p>
    <w:p w:rsidR="002E5D4C" w:rsidRDefault="002E5D4C" w:rsidP="003E4522">
      <w:pPr>
        <w:pStyle w:val="a3"/>
        <w:jc w:val="both"/>
      </w:pPr>
      <w:r>
        <w:t xml:space="preserve">документ, удостоверяющий полномочия лица действовать от имени юридического лица (устав, доверенность); </w:t>
      </w:r>
    </w:p>
    <w:p w:rsidR="002E5D4C" w:rsidRDefault="002E5D4C" w:rsidP="003E4522">
      <w:pPr>
        <w:pStyle w:val="a3"/>
        <w:jc w:val="both"/>
      </w:pPr>
      <w:r>
        <w:t xml:space="preserve">Документ, удостоверяющий личность заявителя; </w:t>
      </w:r>
    </w:p>
    <w:p w:rsidR="002E5D4C" w:rsidRDefault="002E5D4C" w:rsidP="003E4522">
      <w:pPr>
        <w:pStyle w:val="a3"/>
        <w:jc w:val="both"/>
      </w:pPr>
      <w:r>
        <w:t xml:space="preserve">копия свидетельства или уведомления о присвоении ИНН (для физических лиц и индивидуальных предпринимателей). </w:t>
      </w:r>
    </w:p>
    <w:p w:rsidR="002E5D4C" w:rsidRDefault="002E5D4C" w:rsidP="003E4522">
      <w:pPr>
        <w:pStyle w:val="a3"/>
        <w:jc w:val="both"/>
      </w:pPr>
    </w:p>
    <w:p w:rsidR="002E5D4C" w:rsidRDefault="002E5D4C" w:rsidP="003E4522">
      <w:pPr>
        <w:pStyle w:val="a3"/>
        <w:jc w:val="both"/>
      </w:pPr>
      <w:r>
        <w:t>Заявителю отказывается в приеме документов, необходимых для предоставления муниципальной услуги, в связи с невозможностью их прочтения, отсутствием документов, указанных в подпункте 2.6.1.</w:t>
      </w:r>
    </w:p>
    <w:p w:rsidR="002E5D4C" w:rsidRDefault="002E5D4C" w:rsidP="003E4522">
      <w:pPr>
        <w:pStyle w:val="a3"/>
        <w:jc w:val="both"/>
      </w:pPr>
      <w:r>
        <w:t xml:space="preserve">Максимальный срок ожидания в очереди при подаче заявки на выдачу разрешения и получения разрешения не должен превышать </w:t>
      </w:r>
      <w:r w:rsidR="00C72DEA">
        <w:t>15</w:t>
      </w:r>
      <w:r>
        <w:t xml:space="preserve"> минут.</w:t>
      </w:r>
    </w:p>
    <w:p w:rsidR="002E5D4C" w:rsidRDefault="002E5D4C" w:rsidP="003E4522">
      <w:pPr>
        <w:pStyle w:val="a3"/>
        <w:jc w:val="both"/>
      </w:pPr>
      <w:r>
        <w:t>Регистрация заявки о выдаче разрешения осуществляется в течение 20 минут.</w:t>
      </w:r>
    </w:p>
    <w:p w:rsidR="002E5D4C" w:rsidRDefault="002E5D4C" w:rsidP="003E4522">
      <w:pPr>
        <w:pStyle w:val="a3"/>
        <w:jc w:val="both"/>
      </w:pPr>
      <w:r>
        <w:t>При предоставлении муниципальной услуги прием заявителей осуществляется в определенных для этих целей помещениях (далее – помещения).</w:t>
      </w:r>
    </w:p>
    <w:p w:rsidR="002E5D4C" w:rsidRDefault="002E5D4C" w:rsidP="003E4522">
      <w:pPr>
        <w:pStyle w:val="a3"/>
        <w:jc w:val="both"/>
      </w:pPr>
      <w:r>
        <w:t>У входа в каждое помещение размещается табличка с наименованием помещения.</w:t>
      </w:r>
    </w:p>
    <w:p w:rsidR="002E5D4C" w:rsidRDefault="002E5D4C" w:rsidP="003E4522">
      <w:pPr>
        <w:pStyle w:val="a3"/>
        <w:jc w:val="both"/>
      </w:pPr>
      <w:r>
        <w:t>Помещения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2E5D4C" w:rsidRDefault="002E5D4C" w:rsidP="003E4522">
      <w:pPr>
        <w:pStyle w:val="a3"/>
        <w:jc w:val="both"/>
      </w:pPr>
      <w:r>
        <w:t>С целью информирования заявителей о фамилии, имени, отчестве и должности сотрудников,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2E5D4C" w:rsidRDefault="002E5D4C" w:rsidP="003E4522">
      <w:pPr>
        <w:pStyle w:val="a3"/>
        <w:jc w:val="both"/>
      </w:pPr>
      <w: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2E5D4C" w:rsidRDefault="002E5D4C" w:rsidP="003E4522">
      <w:pPr>
        <w:pStyle w:val="a3"/>
        <w:jc w:val="both"/>
      </w:pPr>
      <w:r>
        <w:t>Требования к парковочным местам:</w:t>
      </w:r>
    </w:p>
    <w:p w:rsidR="002E5D4C" w:rsidRDefault="002E5D4C" w:rsidP="003E4522">
      <w:pPr>
        <w:pStyle w:val="a3"/>
        <w:jc w:val="both"/>
      </w:pPr>
      <w: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трех – для транспортных средств инвалидов.</w:t>
      </w:r>
    </w:p>
    <w:p w:rsidR="002E5D4C" w:rsidRDefault="002E5D4C" w:rsidP="003E4522">
      <w:pPr>
        <w:pStyle w:val="a3"/>
        <w:jc w:val="both"/>
      </w:pPr>
      <w:r>
        <w:t>Доступ заявителей к парковочным местам является бесплатным.</w:t>
      </w:r>
    </w:p>
    <w:p w:rsidR="002E5D4C" w:rsidRDefault="002E5D4C" w:rsidP="003E4522">
      <w:pPr>
        <w:pStyle w:val="a3"/>
        <w:jc w:val="both"/>
      </w:pPr>
      <w:r>
        <w:t>Вход в здание оформляется табличкой, информирующей о наименовании органа (организации), предоставляющего муниципальную услугу.</w:t>
      </w:r>
    </w:p>
    <w:p w:rsidR="002E5D4C" w:rsidRDefault="002E5D4C" w:rsidP="003E4522">
      <w:pPr>
        <w:pStyle w:val="a3"/>
        <w:jc w:val="both"/>
      </w:pPr>
      <w:r>
        <w:t>Показатели доступности предоставления муниципальной услуги.</w:t>
      </w:r>
    </w:p>
    <w:p w:rsidR="002E5D4C" w:rsidRDefault="002E5D4C" w:rsidP="003E4522">
      <w:pPr>
        <w:pStyle w:val="a3"/>
        <w:jc w:val="both"/>
      </w:pPr>
      <w:r>
        <w:t xml:space="preserve">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         </w:t>
      </w:r>
    </w:p>
    <w:p w:rsidR="002E5D4C" w:rsidRDefault="002E5D4C" w:rsidP="003E4522">
      <w:pPr>
        <w:pStyle w:val="a3"/>
        <w:jc w:val="both"/>
      </w:pPr>
      <w:r>
        <w:t xml:space="preserve">Показатели доступности муниципальной услуги - это обеспечение открытости деятельности Управления и общедоступности муниципальных информационных ресурсов, создание условий для эффективного взаимодействия между Управлением и получателями муниципальной услуги.                                   </w:t>
      </w:r>
    </w:p>
    <w:p w:rsidR="002E5D4C" w:rsidRDefault="002E5D4C" w:rsidP="003E4522">
      <w:pPr>
        <w:pStyle w:val="a3"/>
        <w:jc w:val="both"/>
      </w:pPr>
      <w:r>
        <w:lastRenderedPageBreak/>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2E5D4C" w:rsidRDefault="002E5D4C" w:rsidP="003E4522">
      <w:pPr>
        <w:pStyle w:val="a3"/>
        <w:jc w:val="both"/>
      </w:pPr>
    </w:p>
    <w:p w:rsidR="002E5D4C" w:rsidRDefault="002E5D4C" w:rsidP="003E4522">
      <w:pPr>
        <w:pStyle w:val="a3"/>
        <w:jc w:val="both"/>
        <w:rPr>
          <w:b/>
          <w:bCs/>
        </w:rPr>
      </w:pPr>
      <w:r>
        <w:rPr>
          <w:b/>
          <w:bCs/>
        </w:rPr>
        <w:t>Состав, последовательность и сроки выполнения административных процедур</w:t>
      </w:r>
    </w:p>
    <w:p w:rsidR="002E5D4C" w:rsidRDefault="002E5D4C" w:rsidP="003E4522">
      <w:pPr>
        <w:pStyle w:val="a3"/>
        <w:jc w:val="both"/>
      </w:pPr>
      <w:r>
        <w:t>Административные процедуры:</w:t>
      </w:r>
    </w:p>
    <w:p w:rsidR="002E5D4C" w:rsidRDefault="002E5D4C" w:rsidP="003E4522">
      <w:pPr>
        <w:pStyle w:val="a3"/>
        <w:jc w:val="both"/>
      </w:pPr>
      <w:r>
        <w:t>Прием заявления и документов на выдачу справки о выполнении технических условий;</w:t>
      </w:r>
    </w:p>
    <w:p w:rsidR="002E5D4C" w:rsidRDefault="002E5D4C" w:rsidP="003E4522">
      <w:pPr>
        <w:pStyle w:val="a3"/>
        <w:jc w:val="both"/>
      </w:pPr>
      <w:r>
        <w:t>Рассмотрение заявления и принятие решения о выдаче справки либо решения об отказе в выдаче справки;</w:t>
      </w:r>
    </w:p>
    <w:p w:rsidR="002E5D4C" w:rsidRDefault="002E5D4C" w:rsidP="003E4522">
      <w:pPr>
        <w:pStyle w:val="a3"/>
        <w:jc w:val="both"/>
      </w:pPr>
      <w:r>
        <w:t>Выдача либо направление заявителю справки о выполнении технических условий либо решения об отказе в выдаче справки;</w:t>
      </w:r>
    </w:p>
    <w:p w:rsidR="002E5D4C" w:rsidRDefault="002E5D4C" w:rsidP="003E4522">
      <w:pPr>
        <w:pStyle w:val="a3"/>
        <w:jc w:val="both"/>
      </w:pPr>
      <w:r>
        <w:t>Блок-схема последовательности административных процедур предоставления муниципальной услуги представлена в приложении.</w:t>
      </w:r>
    </w:p>
    <w:p w:rsidR="002E5D4C" w:rsidRDefault="002E5D4C" w:rsidP="003E4522">
      <w:pPr>
        <w:pStyle w:val="a3"/>
        <w:jc w:val="both"/>
      </w:pPr>
      <w:r>
        <w:t>Прием заявления и документов на выдачу разрешения на услугу  выдачи справки о выполнении технических условий по устройству примыкания к автомобильной дороге</w:t>
      </w:r>
    </w:p>
    <w:p w:rsidR="002E5D4C" w:rsidRDefault="002E5D4C" w:rsidP="003E4522">
      <w:pPr>
        <w:pStyle w:val="a3"/>
        <w:jc w:val="both"/>
      </w:pPr>
      <w:r>
        <w:t>Основанием для начала административной процедуры по приему заявления и документов на получение муниципальной услуги является подача письменной заявки с документами, необходимыми для получения муниципальной услуги.</w:t>
      </w:r>
    </w:p>
    <w:p w:rsidR="002E5D4C" w:rsidRDefault="002E5D4C" w:rsidP="003E4522">
      <w:pPr>
        <w:pStyle w:val="a3"/>
        <w:jc w:val="both"/>
      </w:pPr>
      <w:r>
        <w:t>Специалист управления, ответственный за предоставление муниципальной услуги, проверяет правильность заполнения заявления и наличие документов, указанных в подпункте 2.6.1 административного регламента.</w:t>
      </w:r>
    </w:p>
    <w:p w:rsidR="002E5D4C" w:rsidRDefault="002E5D4C" w:rsidP="003E4522">
      <w:pPr>
        <w:pStyle w:val="a3"/>
        <w:jc w:val="both"/>
      </w:pPr>
      <w:r>
        <w:t>В случае если документы не имеют серьезных повреждений, наличие которых не позволяет однозначно истолковать их содержание, специалист, ответственный за предоставление муниципальной услуги, осуществляет регистрацию представленных документов в журнале регистрации заявок в день принятия заявки.</w:t>
      </w:r>
    </w:p>
    <w:p w:rsidR="002E5D4C" w:rsidRDefault="002E5D4C" w:rsidP="003E4522">
      <w:pPr>
        <w:pStyle w:val="a3"/>
        <w:jc w:val="both"/>
      </w:pPr>
      <w:r>
        <w:t>Специалист, ответственный за предоставление муниципальной услуги, при приеме документов делает отметку о принятии на копии заявки.</w:t>
      </w:r>
    </w:p>
    <w:p w:rsidR="002E5D4C" w:rsidRDefault="002E5D4C" w:rsidP="003E4522">
      <w:pPr>
        <w:pStyle w:val="a3"/>
        <w:jc w:val="both"/>
      </w:pPr>
      <w:r>
        <w:t>Специалист,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2E5D4C" w:rsidRDefault="002E5D4C" w:rsidP="003E4522">
      <w:pPr>
        <w:pStyle w:val="a3"/>
        <w:jc w:val="both"/>
      </w:pPr>
      <w:r>
        <w:t>При отсутствии необходимых документов, неправильном заполнении заявки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если заявитель изъявит желание внести изменения в пакет документов, специалист возвращает документы заявителю.</w:t>
      </w:r>
    </w:p>
    <w:p w:rsidR="002E5D4C" w:rsidRDefault="002E5D4C" w:rsidP="003E4522">
      <w:pPr>
        <w:pStyle w:val="a3"/>
        <w:jc w:val="both"/>
      </w:pPr>
      <w:r>
        <w:t>Если недостатки, препятствующие приему документов, допустимо устранить в ходе приема, они устраняются незамедлительно.</w:t>
      </w:r>
    </w:p>
    <w:p w:rsidR="002E5D4C" w:rsidRDefault="002E5D4C" w:rsidP="003E4522">
      <w:pPr>
        <w:pStyle w:val="a3"/>
        <w:jc w:val="both"/>
      </w:pPr>
      <w:r>
        <w:t>Результатом выполнения административной процедуры является прием документов заявителя на получение муниципальной услуги.</w:t>
      </w:r>
    </w:p>
    <w:p w:rsidR="002E5D4C" w:rsidRDefault="002E5D4C" w:rsidP="003E4522">
      <w:pPr>
        <w:pStyle w:val="a3"/>
        <w:jc w:val="both"/>
      </w:pPr>
      <w:r>
        <w:t>Максимальная продолжительность административной процедуры не должна превышать 20 минут.</w:t>
      </w:r>
    </w:p>
    <w:p w:rsidR="002E5D4C" w:rsidRDefault="002E5D4C" w:rsidP="003E4522">
      <w:pPr>
        <w:pStyle w:val="a3"/>
        <w:jc w:val="both"/>
      </w:pPr>
      <w:r>
        <w:t>Рассмотрение заявления и принятие решения о выдаче разрешения на   выдачу справки о выполнении технических условий по устройству примыкания к автомобильной дороге</w:t>
      </w:r>
    </w:p>
    <w:p w:rsidR="002E5D4C" w:rsidRDefault="002E5D4C" w:rsidP="003E4522">
      <w:pPr>
        <w:pStyle w:val="a3"/>
        <w:jc w:val="both"/>
      </w:pPr>
    </w:p>
    <w:p w:rsidR="002E5D4C" w:rsidRDefault="002E5D4C" w:rsidP="003E4522">
      <w:pPr>
        <w:pStyle w:val="a3"/>
        <w:jc w:val="both"/>
      </w:pPr>
      <w:r>
        <w:t>Основанием для начала административной процедуры является передача специалистом принятых документов на рассмотрение начальнику управления либо заместителю начальника управления.</w:t>
      </w:r>
    </w:p>
    <w:p w:rsidR="002E5D4C" w:rsidRDefault="002E5D4C" w:rsidP="003E4522">
      <w:pPr>
        <w:pStyle w:val="a3"/>
        <w:jc w:val="both"/>
      </w:pPr>
      <w:r>
        <w:t>Ответственным за выполнение административной процедуры является начальник управления либо заместитель начальника управления и специалист.</w:t>
      </w:r>
    </w:p>
    <w:p w:rsidR="002E5D4C" w:rsidRDefault="002E5D4C" w:rsidP="003E4522">
      <w:pPr>
        <w:pStyle w:val="a3"/>
        <w:jc w:val="both"/>
      </w:pPr>
      <w:r>
        <w:t>Управление проводит проверку сведений, указанных в заявке.</w:t>
      </w:r>
    </w:p>
    <w:p w:rsidR="002E5D4C" w:rsidRDefault="002E5D4C" w:rsidP="003E4522">
      <w:pPr>
        <w:pStyle w:val="a3"/>
        <w:jc w:val="both"/>
      </w:pPr>
      <w:r>
        <w:lastRenderedPageBreak/>
        <w:t>В случае выявления факта отсутствия необходимых для рассмотрения заявки по существу документов, указанных в подпункте 2.6.1  административного регламента, заявитель в письменной форме уведомляется управлением о необходимости их представления.</w:t>
      </w:r>
    </w:p>
    <w:p w:rsidR="002E5D4C" w:rsidRDefault="002E5D4C" w:rsidP="003E4522">
      <w:pPr>
        <w:pStyle w:val="a3"/>
        <w:jc w:val="both"/>
      </w:pPr>
      <w:r>
        <w:t>После предоставления заявителем необходимых документов заявка передается специалистом на новое рассмотрение начальнику управления либо заместителю начальника управления.</w:t>
      </w:r>
    </w:p>
    <w:p w:rsidR="002E5D4C" w:rsidRDefault="002E5D4C" w:rsidP="003E4522">
      <w:pPr>
        <w:pStyle w:val="a3"/>
        <w:jc w:val="both"/>
      </w:pPr>
      <w:r>
        <w:t>В выдаче справки может быть отказано исключительно по основаниям, указанным в подпункте 2.4.2 административного регламента.</w:t>
      </w:r>
    </w:p>
    <w:p w:rsidR="002E5D4C" w:rsidRDefault="002E5D4C" w:rsidP="003E4522">
      <w:pPr>
        <w:pStyle w:val="a3"/>
        <w:jc w:val="both"/>
      </w:pPr>
      <w:r>
        <w:t>Решение о выдаче справки или об отказе в её выдаче должно быть принято в течение двух месяцев со дня приема от заявителя необходимых документов.</w:t>
      </w:r>
    </w:p>
    <w:p w:rsidR="002E5D4C" w:rsidRDefault="002E5D4C" w:rsidP="003E4522">
      <w:pPr>
        <w:pStyle w:val="a3"/>
        <w:jc w:val="both"/>
      </w:pPr>
      <w:r>
        <w:t>Разрешение о выдаче  справки о выполнении технических условий по устройству примыкания к автомобильной дороге составляется специалистом, ответственным за предоставление муниципальной услуги, и подписывается начальником управления или заместителем начальника управления.</w:t>
      </w:r>
    </w:p>
    <w:p w:rsidR="002E5D4C" w:rsidRDefault="002E5D4C" w:rsidP="003E4522">
      <w:pPr>
        <w:pStyle w:val="a3"/>
        <w:jc w:val="both"/>
      </w:pPr>
      <w:r>
        <w:t>Решение об отказе в выдаче  справки о выполнении технических условий по устройству примыкания к автомобильной дороге составляется специалистом, ответственным за предоставление муниципальной услуги, в одном экземпляре.</w:t>
      </w:r>
    </w:p>
    <w:p w:rsidR="002E5D4C" w:rsidRDefault="002E5D4C" w:rsidP="003E4522">
      <w:pPr>
        <w:pStyle w:val="a3"/>
        <w:jc w:val="both"/>
      </w:pPr>
    </w:p>
    <w:p w:rsidR="002E5D4C" w:rsidRDefault="002E5D4C" w:rsidP="003E4522">
      <w:pPr>
        <w:pStyle w:val="a3"/>
        <w:jc w:val="both"/>
        <w:rPr>
          <w:b/>
          <w:bCs/>
        </w:rPr>
      </w:pPr>
      <w:r>
        <w:rPr>
          <w:b/>
          <w:bCs/>
        </w:rPr>
        <w:t>Контроль за предоставлением муниципальной услуги</w:t>
      </w:r>
    </w:p>
    <w:p w:rsidR="002E5D4C" w:rsidRDefault="002E5D4C" w:rsidP="003E4522">
      <w:pPr>
        <w:pStyle w:val="a3"/>
        <w:jc w:val="both"/>
      </w:pPr>
      <w:r>
        <w:t>Контроль за предоставлением муниципальной услуги осуществляется в форме текущего контроля за соблюдением и исполнением специалистами управления положений административного регламента, полноты и качества предоставления муниципальной услуги.</w:t>
      </w:r>
    </w:p>
    <w:p w:rsidR="002E5D4C" w:rsidRDefault="002E5D4C" w:rsidP="003E4522">
      <w:pPr>
        <w:pStyle w:val="a3"/>
        <w:jc w:val="both"/>
      </w:pPr>
      <w:r>
        <w:t>Текущий контроль за соблюдением исполнения специалистами управления положений административного регламента осуществляет заместитель начальника управления.</w:t>
      </w:r>
    </w:p>
    <w:p w:rsidR="002E5D4C" w:rsidRDefault="002E5D4C" w:rsidP="003E4522">
      <w:pPr>
        <w:pStyle w:val="a3"/>
        <w:jc w:val="both"/>
      </w:pPr>
      <w: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w:t>
      </w:r>
    </w:p>
    <w:p w:rsidR="002E5D4C" w:rsidRDefault="002E5D4C" w:rsidP="003E4522">
      <w:pPr>
        <w:pStyle w:val="a3"/>
        <w:jc w:val="both"/>
      </w:pPr>
      <w:r>
        <w:t>Для проведения проверки приказом начальника управления создается комиссия, в состав которой включаются специалисты управления.</w:t>
      </w:r>
    </w:p>
    <w:p w:rsidR="002E5D4C" w:rsidRDefault="002E5D4C" w:rsidP="003E4522">
      <w:pPr>
        <w:pStyle w:val="a3"/>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2E5D4C" w:rsidRDefault="002E5D4C" w:rsidP="003E4522">
      <w:pPr>
        <w:pStyle w:val="a3"/>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2E5D4C" w:rsidRDefault="002E5D4C" w:rsidP="003E4522">
      <w:pPr>
        <w:pStyle w:val="a3"/>
        <w:jc w:val="both"/>
      </w:pPr>
      <w:r>
        <w:t>Акт подписывается всеми членами комиссии.</w:t>
      </w:r>
    </w:p>
    <w:p w:rsidR="002E5D4C" w:rsidRDefault="002E5D4C" w:rsidP="003E4522">
      <w:pPr>
        <w:pStyle w:val="a3"/>
        <w:jc w:val="both"/>
      </w:pPr>
      <w:r>
        <w:t>Ответственность должностных лиц управления закрепляется в должностных инструкциях.</w:t>
      </w:r>
    </w:p>
    <w:p w:rsidR="002E5D4C" w:rsidRDefault="002E5D4C" w:rsidP="003E4522">
      <w:pPr>
        <w:pStyle w:val="a3"/>
        <w:jc w:val="both"/>
      </w:pPr>
      <w: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E5D4C" w:rsidRDefault="002E5D4C" w:rsidP="003E4522">
      <w:pPr>
        <w:pStyle w:val="a3"/>
        <w:jc w:val="both"/>
      </w:pPr>
      <w:r>
        <w:t xml:space="preserve">Проведение  внеплановых проверок осуществляется по конкретным обращениям заявителей. </w:t>
      </w:r>
    </w:p>
    <w:p w:rsidR="002E5D4C" w:rsidRDefault="002E5D4C" w:rsidP="003E4522">
      <w:pPr>
        <w:pStyle w:val="a3"/>
        <w:jc w:val="both"/>
      </w:pPr>
      <w: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rsidR="002E5D4C" w:rsidRDefault="002E5D4C" w:rsidP="003E4522">
      <w:pPr>
        <w:pStyle w:val="a3"/>
        <w:jc w:val="both"/>
      </w:pPr>
      <w: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начальником управления.</w:t>
      </w:r>
    </w:p>
    <w:p w:rsidR="002E5D4C" w:rsidRDefault="002E5D4C" w:rsidP="003E4522">
      <w:pPr>
        <w:pStyle w:val="a3"/>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E5D4C" w:rsidRDefault="002E5D4C" w:rsidP="003E4522">
      <w:pPr>
        <w:pStyle w:val="a3"/>
        <w:jc w:val="both"/>
      </w:pPr>
      <w:r>
        <w:lastRenderedPageBreak/>
        <w:t>Граждане, их объединения и организации вправе осуществлять устные и направлять письменные обращения  в управление и администрацию с просьбой предоставить информацию о ходе выполнения административных процедур.</w:t>
      </w:r>
    </w:p>
    <w:p w:rsidR="002E5D4C" w:rsidRDefault="002E5D4C" w:rsidP="003E4522">
      <w:pPr>
        <w:pStyle w:val="a3"/>
        <w:jc w:val="both"/>
      </w:pPr>
    </w:p>
    <w:p w:rsidR="002E5D4C" w:rsidRDefault="002E5D4C" w:rsidP="003E4522">
      <w:pPr>
        <w:pStyle w:val="a3"/>
        <w:jc w:val="both"/>
        <w:rPr>
          <w:b/>
          <w:bCs/>
        </w:rPr>
      </w:pPr>
      <w:r>
        <w:rPr>
          <w:b/>
          <w:bCs/>
        </w:rPr>
        <w:t>Досудебный (внесудебный) порядок обжалования решений и действий (бездействия) управления, а также должностных лиц</w:t>
      </w:r>
    </w:p>
    <w:p w:rsidR="002E5D4C" w:rsidRDefault="002E5D4C" w:rsidP="003E4522">
      <w:pPr>
        <w:pStyle w:val="a3"/>
        <w:jc w:val="both"/>
      </w:pPr>
      <w:r>
        <w:t>В случае нарушения прав заявителей они вправе обжаловать действия (бездействия) должностного лица, а также принимаемое им решение во внесудебном и (или) судебном порядке.</w:t>
      </w:r>
    </w:p>
    <w:p w:rsidR="002E5D4C" w:rsidRDefault="002E5D4C" w:rsidP="003E4522">
      <w:pPr>
        <w:pStyle w:val="a3"/>
        <w:jc w:val="both"/>
      </w:pPr>
      <w:r>
        <w:t>Заявитель вправе обжаловать, действия (бездействие):</w:t>
      </w:r>
    </w:p>
    <w:p w:rsidR="002E5D4C" w:rsidRDefault="002E5D4C" w:rsidP="003E4522">
      <w:pPr>
        <w:pStyle w:val="a3"/>
        <w:jc w:val="both"/>
      </w:pPr>
      <w:r>
        <w:t>должностных лиц управления - начальнику управления, и (или) в суд;</w:t>
      </w:r>
    </w:p>
    <w:p w:rsidR="002E5D4C" w:rsidRDefault="002E5D4C" w:rsidP="003E4522">
      <w:pPr>
        <w:pStyle w:val="a3"/>
        <w:jc w:val="both"/>
      </w:pPr>
      <w:r>
        <w:t>начальника управления – главе администрации и (или) в суд.</w:t>
      </w:r>
    </w:p>
    <w:p w:rsidR="002E5D4C" w:rsidRDefault="002E5D4C" w:rsidP="003E4522">
      <w:pPr>
        <w:pStyle w:val="a3"/>
        <w:jc w:val="both"/>
      </w:pPr>
      <w:r>
        <w:t>Запись заявителя на личный прием начальника управления, главы администрации осуществляется при личном обращении в приемную соответствующего руководителя.</w:t>
      </w:r>
    </w:p>
    <w:p w:rsidR="002E5D4C" w:rsidRDefault="002E5D4C" w:rsidP="003E4522">
      <w:pPr>
        <w:pStyle w:val="a3"/>
        <w:jc w:val="both"/>
      </w:pPr>
      <w:r>
        <w:t>Заявитель вправе обратиться с жалобой в письменной и устной форме или направить жалобу по почте.</w:t>
      </w:r>
    </w:p>
    <w:p w:rsidR="002E5D4C" w:rsidRDefault="002E5D4C" w:rsidP="003E4522">
      <w:pPr>
        <w:pStyle w:val="a3"/>
        <w:jc w:val="both"/>
      </w:pPr>
      <w:r>
        <w:t>Жалоба в письменной форме должна содержать следующую информацию:</w:t>
      </w:r>
    </w:p>
    <w:p w:rsidR="002E5D4C" w:rsidRDefault="002E5D4C" w:rsidP="003E4522">
      <w:pPr>
        <w:pStyle w:val="a3"/>
        <w:jc w:val="both"/>
      </w:pPr>
      <w:r>
        <w:t>фамилию, имя, отчество заявителя, которым подается жалоба, почтовый адрес, по которому должен быть направлен ответ, уведомление о переадресации жалобы;</w:t>
      </w:r>
    </w:p>
    <w:p w:rsidR="002E5D4C" w:rsidRDefault="002E5D4C" w:rsidP="003E4522">
      <w:pPr>
        <w:pStyle w:val="a3"/>
        <w:jc w:val="both"/>
      </w:pPr>
      <w:r>
        <w:t>наименование структурного подразделения администрации Здвинского района Новосибирской области, в которое направляется жалоба, либо фамилию, имя, отчество должностного лица либо должность соответствующего лица;</w:t>
      </w:r>
    </w:p>
    <w:p w:rsidR="002E5D4C" w:rsidRDefault="002E5D4C" w:rsidP="003E4522">
      <w:pPr>
        <w:pStyle w:val="a3"/>
        <w:jc w:val="both"/>
      </w:pPr>
      <w:r>
        <w:t>суть жалобы;</w:t>
      </w:r>
    </w:p>
    <w:p w:rsidR="002E5D4C" w:rsidRDefault="002E5D4C" w:rsidP="003E4522">
      <w:pPr>
        <w:pStyle w:val="a3"/>
        <w:jc w:val="both"/>
      </w:pPr>
      <w:r>
        <w:t>личную подпись и дату.</w:t>
      </w:r>
    </w:p>
    <w:p w:rsidR="002E5D4C" w:rsidRDefault="002E5D4C" w:rsidP="003E4522">
      <w:pPr>
        <w:pStyle w:val="a3"/>
        <w:jc w:val="both"/>
      </w:pPr>
      <w:r>
        <w:t xml:space="preserve"> Заявитель может обратиться с жалобой в том числе в следующих случаях:</w:t>
      </w:r>
      <w:r>
        <w:br/>
      </w:r>
      <w:bookmarkStart w:id="0" w:name="l532"/>
      <w:bookmarkEnd w:id="0"/>
      <w:r>
        <w:t>1) нарушение срока регистрации запроса заявителя о предоставлении государственной или муниципальной услуги;</w:t>
      </w:r>
      <w:r>
        <w:br/>
        <w:t>2) нарушение срока предоставления государственной или муниципальной услуги;</w:t>
      </w:r>
      <w:r>
        <w:br/>
      </w:r>
      <w:bookmarkStart w:id="1" w:name="l412"/>
      <w:bookmarkEnd w:id="1"/>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b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bookmarkStart w:id="2" w:name="l533"/>
      <w:bookmarkEnd w:id="2"/>
      <w:r>
        <w:t>субъектов Российской Федерации, муниципальными правовыми актами для предоставления государственной или муниципальной услуги, у заявителя;</w:t>
      </w:r>
      <w:r>
        <w:br/>
      </w:r>
      <w:bookmarkStart w:id="3" w:name="l413"/>
      <w:bookmarkEnd w:id="3"/>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b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w:t>
      </w:r>
      <w:bookmarkStart w:id="4" w:name="l534"/>
      <w:bookmarkEnd w:id="4"/>
      <w:r>
        <w:t>Российской Федерации, нормативными правовыми актами субъектов Российской Федерации, муниципальными правовыми актами;</w:t>
      </w:r>
      <w:r>
        <w:br/>
      </w:r>
      <w:bookmarkStart w:id="5" w:name="l414"/>
      <w:bookmarkEnd w:id="5"/>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E5D4C" w:rsidRDefault="002E5D4C" w:rsidP="003E4522">
      <w:pPr>
        <w:pStyle w:val="a3"/>
        <w:jc w:val="both"/>
      </w:pPr>
    </w:p>
    <w:p w:rsidR="002E5D4C" w:rsidRDefault="002E5D4C" w:rsidP="003E4522">
      <w:pPr>
        <w:pStyle w:val="a3"/>
        <w:jc w:val="both"/>
      </w:pPr>
      <w:r>
        <w:lastRenderedPageBreak/>
        <w:t>Дополнительно в обращении могут быть указаны:</w:t>
      </w:r>
    </w:p>
    <w:p w:rsidR="002E5D4C" w:rsidRDefault="002E5D4C" w:rsidP="003E4522">
      <w:pPr>
        <w:pStyle w:val="a3"/>
        <w:jc w:val="both"/>
      </w:pPr>
      <w:r>
        <w:t>наименование органа, должность, фамилия, имя и отчество специалиста (при наличии информации), решение, действие (бездействие) которого обжалуется;</w:t>
      </w:r>
    </w:p>
    <w:p w:rsidR="002E5D4C" w:rsidRDefault="002E5D4C" w:rsidP="003E4522">
      <w:pPr>
        <w:pStyle w:val="a3"/>
        <w:jc w:val="both"/>
      </w:pPr>
      <w:r>
        <w:t>суть обжалуемого действия (бездействия);</w:t>
      </w:r>
    </w:p>
    <w:p w:rsidR="002E5D4C" w:rsidRDefault="002E5D4C" w:rsidP="003E4522">
      <w:pPr>
        <w:pStyle w:val="a3"/>
        <w:jc w:val="both"/>
      </w:pPr>
      <w:r>
        <w:t>обстоятельства, на основании которых обратившийся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E5D4C" w:rsidRDefault="002E5D4C" w:rsidP="003E4522">
      <w:pPr>
        <w:pStyle w:val="a3"/>
        <w:jc w:val="both"/>
      </w:pPr>
      <w:r>
        <w:t>иные сведения, которые обратившийся считает необходимым сообщить.</w:t>
      </w:r>
    </w:p>
    <w:p w:rsidR="002E5D4C" w:rsidRDefault="002E5D4C" w:rsidP="003E4522">
      <w:pPr>
        <w:pStyle w:val="a3"/>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2E5D4C" w:rsidRDefault="002E5D4C" w:rsidP="003E4522">
      <w:pPr>
        <w:pStyle w:val="a3"/>
        <w:jc w:val="both"/>
      </w:pPr>
      <w:r>
        <w:t>При обращении в письменной форме срок рассмотрения обращения не должен превышать 30 календарных дней с момента регистрации такого обращения.</w:t>
      </w:r>
    </w:p>
    <w:p w:rsidR="002E5D4C" w:rsidRDefault="002E5D4C" w:rsidP="003E4522">
      <w:pPr>
        <w:pStyle w:val="a3"/>
        <w:jc w:val="both"/>
      </w:pPr>
      <w:r>
        <w:t>В случае направления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начальник управления, иное уполномоченное должностное лицо вправе продлить срок рассмотрения обращения не более чем на 30 календарных дней, уведомив о продлении срока его рассмотрения заявителя.</w:t>
      </w:r>
    </w:p>
    <w:p w:rsidR="002E5D4C" w:rsidRDefault="002E5D4C" w:rsidP="003E4522">
      <w:pPr>
        <w:pStyle w:val="a3"/>
        <w:jc w:val="both"/>
      </w:pPr>
      <w:r>
        <w:t>По результатам рассмотрения жалобы начальником управления или главой администрации принимается решение об удовлетворении требований либо об отказе в удовлетворении жалобы.</w:t>
      </w:r>
    </w:p>
    <w:p w:rsidR="002E5D4C" w:rsidRDefault="002E5D4C" w:rsidP="003E4522">
      <w:pPr>
        <w:pStyle w:val="a3"/>
        <w:jc w:val="both"/>
      </w:pPr>
      <w:r>
        <w:t>Письменный ответ, содержащий результаты рассмотрения обращения, направляется обратившемуся заявителю.</w:t>
      </w:r>
    </w:p>
    <w:p w:rsidR="002E5D4C" w:rsidRDefault="002E5D4C" w:rsidP="003E4522">
      <w:pPr>
        <w:pStyle w:val="a3"/>
        <w:jc w:val="both"/>
      </w:pPr>
      <w:r>
        <w:t>Порядок рассмотрения жалобы:</w:t>
      </w:r>
    </w:p>
    <w:p w:rsidR="002E5D4C" w:rsidRDefault="002E5D4C" w:rsidP="003E4522">
      <w:pPr>
        <w:pStyle w:val="a3"/>
        <w:jc w:val="both"/>
      </w:pPr>
      <w:r>
        <w:t>если в жалобе не указана фамилия (название) заявителя, направившего жалобу, 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по подведомственности;</w:t>
      </w:r>
    </w:p>
    <w:p w:rsidR="002E5D4C" w:rsidRDefault="002E5D4C" w:rsidP="003E4522">
      <w:pPr>
        <w:pStyle w:val="a3"/>
        <w:jc w:val="both"/>
      </w:pPr>
      <w:r>
        <w:t>жалобу,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w:t>
      </w:r>
    </w:p>
    <w:p w:rsidR="002E5D4C" w:rsidRDefault="002E5D4C" w:rsidP="003E4522">
      <w:pPr>
        <w:pStyle w:val="a3"/>
        <w:jc w:val="both"/>
      </w:pPr>
      <w:r>
        <w:t>если текст жалобы не поддается прочтению, ответ на жалобу не дается, о чем сообщается заявителю, ее направившему, если его фамилия (название) и почтовый адрес поддаются прочтению;</w:t>
      </w:r>
    </w:p>
    <w:p w:rsidR="002E5D4C" w:rsidRDefault="002E5D4C" w:rsidP="003E4522">
      <w:pPr>
        <w:pStyle w:val="a3"/>
        <w:jc w:val="both"/>
      </w:pPr>
      <w:r>
        <w:t>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начальником управления, главой администрации принимается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или одному и тому же должностному лицу. О данном решении уведомляется заявитель, направивший жалобу.</w:t>
      </w:r>
    </w:p>
    <w:p w:rsidR="002E5D4C" w:rsidRDefault="002E5D4C" w:rsidP="003E4522">
      <w:pPr>
        <w:pStyle w:val="a3"/>
        <w:jc w:val="both"/>
      </w:pPr>
      <w:r>
        <w:t>Решения, действия (бездействия) должностных лиц управления могут быть обжалованы в арбитражный суд, в суд общей юрисдикции в течение трех месяцев со дня, когда заявителю стало известно о нарушении его прав и законных интересов.</w:t>
      </w:r>
    </w:p>
    <w:p w:rsidR="002E5D4C" w:rsidRDefault="002E5D4C" w:rsidP="002E5D4C">
      <w:pPr>
        <w:pStyle w:val="a3"/>
      </w:pPr>
    </w:p>
    <w:p w:rsidR="002E5D4C" w:rsidRDefault="002E5D4C" w:rsidP="002E5D4C">
      <w:pPr>
        <w:pStyle w:val="a3"/>
      </w:pPr>
    </w:p>
    <w:p w:rsidR="002E5D4C" w:rsidRDefault="002E5D4C" w:rsidP="002E5D4C">
      <w:pPr>
        <w:pStyle w:val="a3"/>
        <w:sectPr w:rsidR="002E5D4C">
          <w:pgSz w:w="11906" w:h="16838"/>
          <w:pgMar w:top="1134" w:right="850" w:bottom="1134" w:left="1701" w:header="708" w:footer="708" w:gutter="0"/>
          <w:cols w:space="708"/>
          <w:docGrid w:linePitch="360"/>
        </w:sectPr>
      </w:pPr>
    </w:p>
    <w:p w:rsidR="002E5D4C" w:rsidRPr="003E4522" w:rsidRDefault="002E5D4C" w:rsidP="002E5D4C">
      <w:pPr>
        <w:pStyle w:val="a3"/>
        <w:rPr>
          <w:color w:val="auto"/>
        </w:rPr>
      </w:pPr>
      <w:r w:rsidRPr="003E4522">
        <w:rPr>
          <w:noProof/>
          <w:color w:val="auto"/>
        </w:rPr>
        <w:lastRenderedPageBreak/>
        <w:drawing>
          <wp:inline distT="0" distB="0" distL="0" distR="0">
            <wp:extent cx="9124950" cy="5638800"/>
            <wp:effectExtent l="19050" t="0" r="0" b="0"/>
            <wp:docPr id="1" name="Рисунок 1" descr="42 блок-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 блок-схема"/>
                    <pic:cNvPicPr>
                      <a:picLocks noChangeAspect="1" noChangeArrowheads="1"/>
                    </pic:cNvPicPr>
                  </pic:nvPicPr>
                  <pic:blipFill>
                    <a:blip r:embed="rId5"/>
                    <a:srcRect/>
                    <a:stretch>
                      <a:fillRect/>
                    </a:stretch>
                  </pic:blipFill>
                  <pic:spPr bwMode="auto">
                    <a:xfrm>
                      <a:off x="0" y="0"/>
                      <a:ext cx="9124950" cy="5638800"/>
                    </a:xfrm>
                    <a:prstGeom prst="rect">
                      <a:avLst/>
                    </a:prstGeom>
                    <a:noFill/>
                    <a:ln w="9525">
                      <a:noFill/>
                      <a:miter lim="800000"/>
                      <a:headEnd/>
                      <a:tailEnd/>
                    </a:ln>
                  </pic:spPr>
                </pic:pic>
              </a:graphicData>
            </a:graphic>
          </wp:inline>
        </w:drawing>
      </w:r>
    </w:p>
    <w:p w:rsidR="00F575EF" w:rsidRDefault="00F575EF"/>
    <w:sectPr w:rsidR="00F575EF" w:rsidSect="002E5D4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2E5D4C"/>
    <w:rsid w:val="000A25F3"/>
    <w:rsid w:val="000D5A16"/>
    <w:rsid w:val="002B484A"/>
    <w:rsid w:val="002E5D4C"/>
    <w:rsid w:val="00337F33"/>
    <w:rsid w:val="003E4522"/>
    <w:rsid w:val="005C719A"/>
    <w:rsid w:val="006E5ACD"/>
    <w:rsid w:val="008A44CB"/>
    <w:rsid w:val="008C676B"/>
    <w:rsid w:val="009A3CCE"/>
    <w:rsid w:val="009E40A0"/>
    <w:rsid w:val="00A3208B"/>
    <w:rsid w:val="00A97030"/>
    <w:rsid w:val="00C3788F"/>
    <w:rsid w:val="00C72DEA"/>
    <w:rsid w:val="00E15553"/>
    <w:rsid w:val="00F57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5D4C"/>
    <w:pPr>
      <w:spacing w:after="0" w:line="240" w:lineRule="auto"/>
    </w:pPr>
    <w:rPr>
      <w:rFonts w:ascii="Times New Roman" w:eastAsia="Times New Roman" w:hAnsi="Times New Roman" w:cs="Times New Roman"/>
      <w:color w:val="000000"/>
      <w:sz w:val="24"/>
      <w:szCs w:val="24"/>
    </w:rPr>
  </w:style>
  <w:style w:type="paragraph" w:styleId="a4">
    <w:name w:val="Balloon Text"/>
    <w:basedOn w:val="a"/>
    <w:link w:val="a5"/>
    <w:uiPriority w:val="99"/>
    <w:semiHidden/>
    <w:unhideWhenUsed/>
    <w:rsid w:val="002E5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D4C"/>
    <w:rPr>
      <w:rFonts w:ascii="Tahoma" w:hAnsi="Tahoma" w:cs="Tahoma"/>
      <w:sz w:val="16"/>
      <w:szCs w:val="16"/>
    </w:rPr>
  </w:style>
  <w:style w:type="character" w:customStyle="1" w:styleId="apple-style-span">
    <w:name w:val="apple-style-span"/>
    <w:basedOn w:val="a0"/>
    <w:rsid w:val="002E5D4C"/>
  </w:style>
  <w:style w:type="paragraph" w:customStyle="1" w:styleId="ConsPlusTitle">
    <w:name w:val="ConsPlusTitle"/>
    <w:rsid w:val="002E5D4C"/>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699629317">
      <w:bodyDiv w:val="1"/>
      <w:marLeft w:val="0"/>
      <w:marRight w:val="0"/>
      <w:marTop w:val="0"/>
      <w:marBottom w:val="0"/>
      <w:divBdr>
        <w:top w:val="none" w:sz="0" w:space="0" w:color="auto"/>
        <w:left w:val="none" w:sz="0" w:space="0" w:color="auto"/>
        <w:bottom w:val="none" w:sz="0" w:space="0" w:color="auto"/>
        <w:right w:val="none" w:sz="0" w:space="0" w:color="auto"/>
      </w:divBdr>
    </w:div>
    <w:div w:id="9546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B601-CA9B-458A-ABFD-7BB885B9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16</cp:revision>
  <cp:lastPrinted>2016-03-22T10:29:00Z</cp:lastPrinted>
  <dcterms:created xsi:type="dcterms:W3CDTF">2016-01-22T03:48:00Z</dcterms:created>
  <dcterms:modified xsi:type="dcterms:W3CDTF">2019-07-05T08:14:00Z</dcterms:modified>
</cp:coreProperties>
</file>