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BA7" w:rsidRPr="004E5FE0" w:rsidRDefault="00694BA7" w:rsidP="00694BA7">
      <w:pPr>
        <w:pStyle w:val="a3"/>
        <w:jc w:val="center"/>
        <w:rPr>
          <w:rFonts w:ascii="Times New Roman" w:hAnsi="Times New Roman"/>
          <w:sz w:val="28"/>
          <w:szCs w:val="28"/>
        </w:rPr>
      </w:pPr>
      <w:r w:rsidRPr="004E5FE0">
        <w:rPr>
          <w:rFonts w:ascii="Times New Roman" w:hAnsi="Times New Roman"/>
          <w:sz w:val="28"/>
          <w:szCs w:val="28"/>
        </w:rPr>
        <w:t>Администрация Алексеевского сельсовета</w:t>
      </w:r>
    </w:p>
    <w:p w:rsidR="00694BA7" w:rsidRPr="004E5FE0" w:rsidRDefault="00694BA7" w:rsidP="00694BA7">
      <w:pPr>
        <w:pStyle w:val="a3"/>
        <w:jc w:val="center"/>
        <w:rPr>
          <w:rFonts w:ascii="Times New Roman" w:hAnsi="Times New Roman"/>
          <w:sz w:val="28"/>
          <w:szCs w:val="28"/>
        </w:rPr>
      </w:pPr>
      <w:r w:rsidRPr="004E5FE0">
        <w:rPr>
          <w:rFonts w:ascii="Times New Roman" w:hAnsi="Times New Roman"/>
          <w:sz w:val="28"/>
          <w:szCs w:val="28"/>
        </w:rPr>
        <w:t>Здвинского района Новосибирской области</w:t>
      </w:r>
    </w:p>
    <w:p w:rsidR="00694BA7" w:rsidRDefault="00694BA7" w:rsidP="00694BA7">
      <w:pPr>
        <w:pStyle w:val="a3"/>
        <w:jc w:val="center"/>
        <w:rPr>
          <w:rFonts w:ascii="Times New Roman" w:hAnsi="Times New Roman"/>
          <w:sz w:val="28"/>
          <w:szCs w:val="28"/>
        </w:rPr>
      </w:pPr>
    </w:p>
    <w:p w:rsidR="004E5FE0" w:rsidRPr="004E5FE0" w:rsidRDefault="004E5FE0" w:rsidP="00694BA7">
      <w:pPr>
        <w:pStyle w:val="a3"/>
        <w:jc w:val="center"/>
        <w:rPr>
          <w:rFonts w:ascii="Times New Roman" w:hAnsi="Times New Roman"/>
          <w:sz w:val="28"/>
          <w:szCs w:val="28"/>
        </w:rPr>
      </w:pPr>
    </w:p>
    <w:p w:rsidR="00694BA7" w:rsidRPr="004E5FE0" w:rsidRDefault="00694BA7" w:rsidP="004E5FE0">
      <w:pPr>
        <w:pStyle w:val="a3"/>
        <w:jc w:val="center"/>
        <w:rPr>
          <w:rFonts w:ascii="Times New Roman" w:hAnsi="Times New Roman"/>
          <w:sz w:val="28"/>
          <w:szCs w:val="28"/>
        </w:rPr>
      </w:pPr>
      <w:r w:rsidRPr="004E5FE0">
        <w:rPr>
          <w:rFonts w:ascii="Times New Roman" w:hAnsi="Times New Roman"/>
          <w:sz w:val="28"/>
          <w:szCs w:val="28"/>
        </w:rPr>
        <w:t xml:space="preserve">Постановление </w:t>
      </w:r>
    </w:p>
    <w:p w:rsidR="004E5FE0" w:rsidRPr="004E5FE0" w:rsidRDefault="004E5FE0" w:rsidP="004E5FE0">
      <w:pPr>
        <w:pStyle w:val="a3"/>
        <w:jc w:val="center"/>
        <w:rPr>
          <w:rFonts w:ascii="Times New Roman" w:hAnsi="Times New Roman"/>
          <w:sz w:val="24"/>
          <w:szCs w:val="24"/>
        </w:rPr>
      </w:pPr>
      <w:r w:rsidRPr="004E5FE0">
        <w:rPr>
          <w:rFonts w:ascii="Times New Roman" w:hAnsi="Times New Roman"/>
          <w:sz w:val="24"/>
          <w:szCs w:val="24"/>
        </w:rPr>
        <w:t>2</w:t>
      </w:r>
      <w:r w:rsidR="00694BA7" w:rsidRPr="004E5FE0">
        <w:rPr>
          <w:rFonts w:ascii="Times New Roman" w:hAnsi="Times New Roman"/>
          <w:sz w:val="24"/>
          <w:szCs w:val="24"/>
        </w:rPr>
        <w:t>0.0</w:t>
      </w:r>
      <w:r w:rsidRPr="004E5FE0">
        <w:rPr>
          <w:rFonts w:ascii="Times New Roman" w:hAnsi="Times New Roman"/>
          <w:sz w:val="24"/>
          <w:szCs w:val="24"/>
        </w:rPr>
        <w:t>2</w:t>
      </w:r>
      <w:r w:rsidR="00694BA7" w:rsidRPr="004E5FE0">
        <w:rPr>
          <w:rFonts w:ascii="Times New Roman" w:hAnsi="Times New Roman"/>
          <w:sz w:val="24"/>
          <w:szCs w:val="24"/>
        </w:rPr>
        <w:t>.2015г.</w:t>
      </w:r>
      <w:r w:rsidRPr="004E5FE0">
        <w:rPr>
          <w:rFonts w:ascii="Times New Roman" w:hAnsi="Times New Roman"/>
          <w:sz w:val="24"/>
          <w:szCs w:val="24"/>
        </w:rPr>
        <w:t xml:space="preserve"> </w:t>
      </w:r>
      <w:r w:rsidR="00503FE3">
        <w:rPr>
          <w:rFonts w:ascii="Times New Roman" w:hAnsi="Times New Roman"/>
          <w:sz w:val="24"/>
          <w:szCs w:val="24"/>
        </w:rPr>
        <w:t xml:space="preserve">                                                                                                                     </w:t>
      </w:r>
      <w:r w:rsidRPr="004E5FE0">
        <w:rPr>
          <w:rFonts w:ascii="Times New Roman" w:hAnsi="Times New Roman"/>
          <w:sz w:val="24"/>
          <w:szCs w:val="24"/>
        </w:rPr>
        <w:t>№</w:t>
      </w:r>
      <w:r w:rsidR="00503FE3">
        <w:rPr>
          <w:rFonts w:ascii="Times New Roman" w:hAnsi="Times New Roman"/>
          <w:sz w:val="24"/>
          <w:szCs w:val="24"/>
        </w:rPr>
        <w:t xml:space="preserve"> </w:t>
      </w:r>
      <w:r w:rsidRPr="004E5FE0">
        <w:rPr>
          <w:rFonts w:ascii="Times New Roman" w:hAnsi="Times New Roman"/>
          <w:sz w:val="24"/>
          <w:szCs w:val="24"/>
        </w:rPr>
        <w:t>8-па</w:t>
      </w:r>
    </w:p>
    <w:p w:rsidR="004E5FE0" w:rsidRPr="004E5FE0" w:rsidRDefault="004E5FE0" w:rsidP="004E5FE0">
      <w:pPr>
        <w:pStyle w:val="a3"/>
        <w:rPr>
          <w:rFonts w:ascii="Times New Roman" w:hAnsi="Times New Roman"/>
          <w:sz w:val="28"/>
          <w:szCs w:val="28"/>
        </w:rPr>
      </w:pPr>
    </w:p>
    <w:p w:rsidR="00694BA7" w:rsidRDefault="00694BA7" w:rsidP="004E5FE0">
      <w:pPr>
        <w:pStyle w:val="a3"/>
        <w:rPr>
          <w:rFonts w:ascii="Times New Roman" w:hAnsi="Times New Roman"/>
          <w:sz w:val="24"/>
          <w:szCs w:val="24"/>
        </w:rPr>
      </w:pPr>
      <w:r>
        <w:rPr>
          <w:rFonts w:ascii="Times New Roman" w:hAnsi="Times New Roman"/>
          <w:sz w:val="24"/>
          <w:szCs w:val="24"/>
        </w:rPr>
        <w:t xml:space="preserve"> с. Алексеевка</w:t>
      </w:r>
    </w:p>
    <w:p w:rsidR="00694BA7" w:rsidRDefault="00694BA7" w:rsidP="00694BA7">
      <w:pPr>
        <w:pStyle w:val="a3"/>
        <w:rPr>
          <w:rFonts w:ascii="Times New Roman" w:hAnsi="Times New Roman"/>
          <w:sz w:val="24"/>
          <w:szCs w:val="24"/>
        </w:rPr>
      </w:pPr>
    </w:p>
    <w:p w:rsidR="00694BA7" w:rsidRDefault="00694BA7" w:rsidP="00694BA7">
      <w:pPr>
        <w:pStyle w:val="a3"/>
        <w:jc w:val="center"/>
        <w:rPr>
          <w:rFonts w:ascii="Times New Roman" w:hAnsi="Times New Roman"/>
          <w:sz w:val="24"/>
          <w:szCs w:val="24"/>
        </w:rPr>
      </w:pPr>
      <w:r>
        <w:rPr>
          <w:rFonts w:ascii="Times New Roman" w:hAnsi="Times New Roman"/>
          <w:sz w:val="24"/>
          <w:szCs w:val="24"/>
        </w:rPr>
        <w:t xml:space="preserve">Об утверждении Положения о порядке определения размера арендной платы, </w:t>
      </w:r>
    </w:p>
    <w:p w:rsidR="00694BA7" w:rsidRDefault="00694BA7" w:rsidP="00694BA7">
      <w:pPr>
        <w:pStyle w:val="a3"/>
        <w:jc w:val="center"/>
        <w:rPr>
          <w:rFonts w:ascii="Times New Roman" w:hAnsi="Times New Roman"/>
          <w:sz w:val="24"/>
          <w:szCs w:val="24"/>
        </w:rPr>
      </w:pPr>
      <w:r>
        <w:rPr>
          <w:rFonts w:ascii="Times New Roman" w:hAnsi="Times New Roman"/>
          <w:sz w:val="24"/>
          <w:szCs w:val="24"/>
        </w:rPr>
        <w:t xml:space="preserve">порядке, условиях и сроках внесения арендной платы за земельные участки, </w:t>
      </w:r>
    </w:p>
    <w:p w:rsidR="00694BA7" w:rsidRDefault="00694BA7" w:rsidP="00694BA7">
      <w:pPr>
        <w:pStyle w:val="a3"/>
        <w:jc w:val="center"/>
        <w:rPr>
          <w:rFonts w:ascii="Times New Roman" w:hAnsi="Times New Roman"/>
          <w:sz w:val="24"/>
          <w:szCs w:val="24"/>
        </w:rPr>
      </w:pPr>
      <w:r>
        <w:rPr>
          <w:rFonts w:ascii="Times New Roman" w:hAnsi="Times New Roman"/>
          <w:sz w:val="24"/>
          <w:szCs w:val="24"/>
        </w:rPr>
        <w:t>находящиеся в муниципальной собственности на территории Алексеевского сельсовета Здвинского района Новосибирской области</w:t>
      </w:r>
    </w:p>
    <w:p w:rsidR="00694BA7" w:rsidRDefault="00694BA7" w:rsidP="00694BA7">
      <w:pPr>
        <w:pStyle w:val="a3"/>
        <w:rPr>
          <w:rFonts w:ascii="Times New Roman" w:hAnsi="Times New Roman"/>
          <w:sz w:val="24"/>
          <w:szCs w:val="24"/>
        </w:rPr>
      </w:pPr>
    </w:p>
    <w:p w:rsidR="00694BA7" w:rsidRDefault="00694BA7" w:rsidP="00694BA7">
      <w:pPr>
        <w:pStyle w:val="a3"/>
        <w:rPr>
          <w:rFonts w:ascii="Times New Roman" w:hAnsi="Times New Roman"/>
          <w:sz w:val="24"/>
          <w:szCs w:val="24"/>
        </w:rPr>
      </w:pPr>
    </w:p>
    <w:p w:rsidR="00694BA7" w:rsidRDefault="00694BA7" w:rsidP="00694BA7">
      <w:pPr>
        <w:pStyle w:val="a3"/>
        <w:jc w:val="both"/>
        <w:rPr>
          <w:rFonts w:ascii="Times New Roman" w:hAnsi="Times New Roman"/>
          <w:sz w:val="24"/>
          <w:szCs w:val="24"/>
        </w:rPr>
      </w:pPr>
      <w:r>
        <w:rPr>
          <w:rFonts w:ascii="Times New Roman" w:hAnsi="Times New Roman"/>
          <w:sz w:val="24"/>
          <w:szCs w:val="24"/>
        </w:rPr>
        <w:t xml:space="preserve">В соответствии с Земельным </w:t>
      </w:r>
      <w:hyperlink r:id="rId6" w:history="1">
        <w:r>
          <w:rPr>
            <w:rStyle w:val="a5"/>
            <w:rFonts w:ascii="Times New Roman" w:hAnsi="Times New Roman"/>
            <w:color w:val="auto"/>
            <w:sz w:val="24"/>
            <w:szCs w:val="24"/>
            <w:u w:val="none"/>
          </w:rPr>
          <w:t>кодексом</w:t>
        </w:r>
      </w:hyperlink>
      <w:r>
        <w:rPr>
          <w:rFonts w:ascii="Times New Roman" w:hAnsi="Times New Roman"/>
          <w:sz w:val="24"/>
          <w:szCs w:val="24"/>
        </w:rPr>
        <w:t xml:space="preserve"> Российской Федерации, Федеральным </w:t>
      </w:r>
      <w:hyperlink r:id="rId7" w:history="1">
        <w:r>
          <w:rPr>
            <w:rStyle w:val="a5"/>
            <w:rFonts w:ascii="Times New Roman" w:hAnsi="Times New Roman"/>
            <w:color w:val="auto"/>
            <w:sz w:val="24"/>
            <w:szCs w:val="24"/>
            <w:u w:val="none"/>
          </w:rPr>
          <w:t>законом</w:t>
        </w:r>
      </w:hyperlink>
      <w:r>
        <w:rPr>
          <w:rFonts w:ascii="Times New Roman" w:hAnsi="Times New Roman"/>
          <w:sz w:val="24"/>
          <w:szCs w:val="24"/>
        </w:rPr>
        <w:t xml:space="preserve"> от 25.10.2001г. № 137-ФЗ «О введении в действие Земельного кодекса Российской Федерации», Федеральным законом Российской Федерации от 23.06.2014г. «171-ФЗ «О внесении изменений в Земельный кодекс Российской Федерации и отдельные законодательные акты Российской Федерации», </w:t>
      </w:r>
      <w:hyperlink r:id="rId8" w:history="1">
        <w:r>
          <w:rPr>
            <w:rStyle w:val="a5"/>
            <w:rFonts w:ascii="Times New Roman" w:hAnsi="Times New Roman"/>
            <w:color w:val="auto"/>
            <w:sz w:val="24"/>
            <w:szCs w:val="24"/>
            <w:u w:val="none"/>
          </w:rPr>
          <w:t>Законом</w:t>
        </w:r>
      </w:hyperlink>
      <w:r>
        <w:rPr>
          <w:rFonts w:ascii="Times New Roman" w:hAnsi="Times New Roman"/>
          <w:sz w:val="24"/>
          <w:szCs w:val="24"/>
        </w:rPr>
        <w:t xml:space="preserve"> Новосибирской области от 14.04.2003г. № 108-ОЗ «Об использовании земель на территории Новосибирской области», постановлением Правительства Российской Федерации от 16.07.2009г. № 582 «Об основных принципах определения арендной платы при аренде земельных участков, находящихся в государственной или муниципальной собственности» ПОСТАНОВЛЯЮ</w:t>
      </w:r>
    </w:p>
    <w:p w:rsidR="00694BA7" w:rsidRDefault="00694BA7" w:rsidP="00694BA7">
      <w:pPr>
        <w:pStyle w:val="a3"/>
        <w:rPr>
          <w:rFonts w:ascii="Times New Roman" w:hAnsi="Times New Roman"/>
          <w:sz w:val="24"/>
          <w:szCs w:val="24"/>
        </w:rPr>
      </w:pPr>
    </w:p>
    <w:p w:rsidR="00694BA7" w:rsidRDefault="00694BA7" w:rsidP="00694BA7">
      <w:pPr>
        <w:pStyle w:val="a3"/>
        <w:jc w:val="both"/>
        <w:rPr>
          <w:rFonts w:ascii="Times New Roman" w:hAnsi="Times New Roman"/>
          <w:sz w:val="24"/>
          <w:szCs w:val="24"/>
        </w:rPr>
      </w:pPr>
      <w:r>
        <w:rPr>
          <w:rFonts w:ascii="Times New Roman" w:hAnsi="Times New Roman"/>
          <w:sz w:val="24"/>
          <w:szCs w:val="24"/>
        </w:rPr>
        <w:t>1. Утвердить Положение о порядке определения размера арендной платы, порядке, условиях и сроках внесения арендной платы за земельные участки, находящиеся в муниципальной собственности на территории Алексеевского сельсовета Здвинского района Новосибирской области (прилагается).</w:t>
      </w:r>
    </w:p>
    <w:p w:rsidR="00694BA7" w:rsidRDefault="00694BA7" w:rsidP="00694BA7">
      <w:pPr>
        <w:pStyle w:val="a3"/>
        <w:jc w:val="both"/>
        <w:rPr>
          <w:rFonts w:ascii="Times New Roman" w:hAnsi="Times New Roman"/>
          <w:sz w:val="24"/>
          <w:szCs w:val="24"/>
        </w:rPr>
      </w:pPr>
      <w:r>
        <w:rPr>
          <w:rFonts w:ascii="Times New Roman" w:hAnsi="Times New Roman"/>
          <w:sz w:val="24"/>
          <w:szCs w:val="24"/>
        </w:rPr>
        <w:t>2. Настоящее решение подлежит официальному опубликованию и вступает в силу с 1 марта 2015г.</w:t>
      </w:r>
    </w:p>
    <w:p w:rsidR="00694BA7" w:rsidRDefault="00694BA7" w:rsidP="00694BA7">
      <w:pPr>
        <w:pStyle w:val="a3"/>
        <w:jc w:val="both"/>
        <w:rPr>
          <w:rFonts w:ascii="Times New Roman" w:hAnsi="Times New Roman"/>
          <w:sz w:val="24"/>
          <w:szCs w:val="24"/>
        </w:rPr>
      </w:pPr>
    </w:p>
    <w:p w:rsidR="00694BA7" w:rsidRDefault="00694BA7" w:rsidP="00694BA7">
      <w:pPr>
        <w:pStyle w:val="a3"/>
        <w:rPr>
          <w:rFonts w:ascii="Times New Roman" w:hAnsi="Times New Roman"/>
          <w:sz w:val="24"/>
          <w:szCs w:val="24"/>
        </w:rPr>
      </w:pPr>
    </w:p>
    <w:p w:rsidR="00694BA7" w:rsidRDefault="00694BA7" w:rsidP="00694BA7">
      <w:pPr>
        <w:pStyle w:val="a3"/>
        <w:rPr>
          <w:rFonts w:ascii="Times New Roman" w:hAnsi="Times New Roman"/>
          <w:sz w:val="24"/>
          <w:szCs w:val="24"/>
        </w:rPr>
      </w:pPr>
      <w:r>
        <w:rPr>
          <w:rFonts w:ascii="Times New Roman" w:hAnsi="Times New Roman"/>
          <w:sz w:val="24"/>
          <w:szCs w:val="24"/>
        </w:rPr>
        <w:t xml:space="preserve"> </w:t>
      </w:r>
    </w:p>
    <w:p w:rsidR="00694BA7" w:rsidRDefault="00694BA7" w:rsidP="00694BA7">
      <w:pPr>
        <w:pStyle w:val="a3"/>
        <w:rPr>
          <w:rFonts w:ascii="Times New Roman" w:hAnsi="Times New Roman"/>
          <w:sz w:val="24"/>
          <w:szCs w:val="24"/>
        </w:rPr>
      </w:pPr>
    </w:p>
    <w:p w:rsidR="00694BA7" w:rsidRDefault="00694BA7" w:rsidP="00694BA7">
      <w:pPr>
        <w:pStyle w:val="a3"/>
        <w:rPr>
          <w:rFonts w:ascii="Times New Roman" w:hAnsi="Times New Roman"/>
          <w:sz w:val="24"/>
          <w:szCs w:val="24"/>
        </w:rPr>
      </w:pPr>
      <w:r>
        <w:rPr>
          <w:rFonts w:ascii="Times New Roman" w:hAnsi="Times New Roman"/>
          <w:sz w:val="24"/>
          <w:szCs w:val="24"/>
        </w:rPr>
        <w:t>Глава Алексеевского сельсовета</w:t>
      </w:r>
    </w:p>
    <w:p w:rsidR="00694BA7" w:rsidRDefault="00694BA7" w:rsidP="00694BA7">
      <w:pPr>
        <w:pStyle w:val="a3"/>
        <w:rPr>
          <w:rFonts w:ascii="Times New Roman" w:hAnsi="Times New Roman"/>
          <w:sz w:val="24"/>
          <w:szCs w:val="24"/>
        </w:rPr>
      </w:pPr>
      <w:r>
        <w:rPr>
          <w:rFonts w:ascii="Times New Roman" w:hAnsi="Times New Roman"/>
          <w:sz w:val="24"/>
          <w:szCs w:val="24"/>
        </w:rPr>
        <w:t xml:space="preserve">Здвинского района Новосибирской области                      </w:t>
      </w:r>
      <w:r w:rsidR="004E5FE0">
        <w:rPr>
          <w:rFonts w:ascii="Times New Roman" w:hAnsi="Times New Roman"/>
          <w:sz w:val="24"/>
          <w:szCs w:val="24"/>
        </w:rPr>
        <w:t xml:space="preserve">        </w:t>
      </w:r>
      <w:r>
        <w:rPr>
          <w:rFonts w:ascii="Times New Roman" w:hAnsi="Times New Roman"/>
          <w:sz w:val="24"/>
          <w:szCs w:val="24"/>
        </w:rPr>
        <w:t xml:space="preserve">     Н.А. </w:t>
      </w:r>
      <w:proofErr w:type="spellStart"/>
      <w:r>
        <w:rPr>
          <w:rFonts w:ascii="Times New Roman" w:hAnsi="Times New Roman"/>
          <w:sz w:val="24"/>
          <w:szCs w:val="24"/>
        </w:rPr>
        <w:t>Кривошапов</w:t>
      </w:r>
      <w:proofErr w:type="spellEnd"/>
      <w:r>
        <w:rPr>
          <w:rFonts w:ascii="Times New Roman" w:hAnsi="Times New Roman"/>
          <w:sz w:val="24"/>
          <w:szCs w:val="24"/>
        </w:rPr>
        <w:t>.</w:t>
      </w:r>
    </w:p>
    <w:p w:rsidR="00694BA7" w:rsidRDefault="00694BA7" w:rsidP="00694BA7">
      <w:pPr>
        <w:pStyle w:val="a3"/>
        <w:rPr>
          <w:rFonts w:ascii="Times New Roman" w:hAnsi="Times New Roman"/>
          <w:sz w:val="24"/>
          <w:szCs w:val="24"/>
        </w:rPr>
      </w:pPr>
    </w:p>
    <w:p w:rsidR="00694BA7" w:rsidRDefault="00694BA7" w:rsidP="00694BA7">
      <w:pPr>
        <w:pStyle w:val="a3"/>
        <w:rPr>
          <w:rFonts w:ascii="Times New Roman" w:hAnsi="Times New Roman"/>
          <w:sz w:val="24"/>
          <w:szCs w:val="24"/>
        </w:rPr>
      </w:pPr>
    </w:p>
    <w:p w:rsidR="00694BA7" w:rsidRDefault="00694BA7" w:rsidP="00694BA7">
      <w:pPr>
        <w:pStyle w:val="a3"/>
        <w:rPr>
          <w:rFonts w:ascii="Times New Roman" w:hAnsi="Times New Roman"/>
          <w:sz w:val="24"/>
          <w:szCs w:val="24"/>
        </w:rPr>
      </w:pPr>
    </w:p>
    <w:p w:rsidR="00694BA7" w:rsidRDefault="00694BA7" w:rsidP="00694BA7">
      <w:pPr>
        <w:pStyle w:val="a3"/>
        <w:rPr>
          <w:rFonts w:ascii="Times New Roman" w:hAnsi="Times New Roman"/>
          <w:sz w:val="24"/>
          <w:szCs w:val="24"/>
        </w:rPr>
      </w:pPr>
    </w:p>
    <w:p w:rsidR="00694BA7" w:rsidRDefault="00694BA7" w:rsidP="00694BA7">
      <w:pPr>
        <w:pStyle w:val="a3"/>
        <w:rPr>
          <w:rFonts w:ascii="Times New Roman" w:hAnsi="Times New Roman"/>
          <w:sz w:val="24"/>
          <w:szCs w:val="24"/>
        </w:rPr>
      </w:pPr>
    </w:p>
    <w:p w:rsidR="00694BA7" w:rsidRDefault="00694BA7" w:rsidP="00694BA7">
      <w:pPr>
        <w:pStyle w:val="a3"/>
        <w:rPr>
          <w:rFonts w:ascii="Times New Roman" w:hAnsi="Times New Roman"/>
          <w:sz w:val="24"/>
          <w:szCs w:val="24"/>
        </w:rPr>
      </w:pPr>
    </w:p>
    <w:p w:rsidR="00694BA7" w:rsidRDefault="00694BA7" w:rsidP="00694BA7">
      <w:pPr>
        <w:pStyle w:val="a3"/>
        <w:rPr>
          <w:rFonts w:ascii="Times New Roman" w:hAnsi="Times New Roman"/>
          <w:sz w:val="24"/>
          <w:szCs w:val="24"/>
        </w:rPr>
      </w:pPr>
    </w:p>
    <w:p w:rsidR="00694BA7" w:rsidRDefault="00694BA7" w:rsidP="00694BA7">
      <w:pPr>
        <w:pStyle w:val="a3"/>
        <w:rPr>
          <w:rFonts w:ascii="Times New Roman" w:hAnsi="Times New Roman"/>
          <w:sz w:val="24"/>
          <w:szCs w:val="24"/>
        </w:rPr>
      </w:pPr>
    </w:p>
    <w:p w:rsidR="00694BA7" w:rsidRDefault="00694BA7" w:rsidP="00694BA7">
      <w:pPr>
        <w:pStyle w:val="a3"/>
        <w:rPr>
          <w:rFonts w:ascii="Times New Roman" w:hAnsi="Times New Roman"/>
          <w:sz w:val="24"/>
          <w:szCs w:val="24"/>
        </w:rPr>
      </w:pPr>
    </w:p>
    <w:p w:rsidR="00694BA7" w:rsidRDefault="00694BA7" w:rsidP="00694BA7">
      <w:pPr>
        <w:pStyle w:val="a3"/>
        <w:rPr>
          <w:rFonts w:ascii="Times New Roman" w:hAnsi="Times New Roman"/>
          <w:sz w:val="24"/>
          <w:szCs w:val="24"/>
        </w:rPr>
      </w:pPr>
    </w:p>
    <w:p w:rsidR="00694BA7" w:rsidRDefault="00694BA7" w:rsidP="00694BA7">
      <w:pPr>
        <w:pStyle w:val="a3"/>
        <w:rPr>
          <w:rFonts w:ascii="Times New Roman" w:hAnsi="Times New Roman"/>
          <w:sz w:val="24"/>
          <w:szCs w:val="24"/>
        </w:rPr>
      </w:pPr>
    </w:p>
    <w:p w:rsidR="00694BA7" w:rsidRDefault="00694BA7" w:rsidP="00694BA7">
      <w:pPr>
        <w:pStyle w:val="a3"/>
        <w:rPr>
          <w:rFonts w:ascii="Times New Roman" w:hAnsi="Times New Roman"/>
          <w:sz w:val="24"/>
          <w:szCs w:val="24"/>
        </w:rPr>
      </w:pPr>
    </w:p>
    <w:p w:rsidR="00694BA7" w:rsidRDefault="00694BA7" w:rsidP="00694BA7">
      <w:pPr>
        <w:pStyle w:val="a3"/>
        <w:rPr>
          <w:rFonts w:ascii="Times New Roman" w:hAnsi="Times New Roman"/>
          <w:sz w:val="24"/>
          <w:szCs w:val="24"/>
        </w:rPr>
      </w:pPr>
    </w:p>
    <w:p w:rsidR="00694BA7" w:rsidRDefault="00694BA7" w:rsidP="00694BA7">
      <w:pPr>
        <w:pStyle w:val="a3"/>
        <w:rPr>
          <w:rFonts w:ascii="Times New Roman" w:hAnsi="Times New Roman"/>
          <w:sz w:val="24"/>
          <w:szCs w:val="24"/>
        </w:rPr>
      </w:pPr>
    </w:p>
    <w:p w:rsidR="00694BA7" w:rsidRDefault="00694BA7" w:rsidP="00694BA7">
      <w:pPr>
        <w:pStyle w:val="a3"/>
        <w:rPr>
          <w:rFonts w:ascii="Times New Roman" w:hAnsi="Times New Roman"/>
          <w:sz w:val="24"/>
          <w:szCs w:val="24"/>
        </w:rPr>
      </w:pPr>
    </w:p>
    <w:p w:rsidR="00694BA7" w:rsidRDefault="00694BA7" w:rsidP="00694BA7">
      <w:pPr>
        <w:pStyle w:val="a3"/>
        <w:rPr>
          <w:rFonts w:ascii="Times New Roman" w:hAnsi="Times New Roman"/>
          <w:sz w:val="24"/>
          <w:szCs w:val="24"/>
        </w:rPr>
      </w:pPr>
    </w:p>
    <w:p w:rsidR="00694BA7" w:rsidRDefault="00694BA7" w:rsidP="00694BA7">
      <w:pPr>
        <w:pStyle w:val="a3"/>
        <w:rPr>
          <w:rFonts w:ascii="Times New Roman" w:hAnsi="Times New Roman"/>
          <w:sz w:val="20"/>
          <w:szCs w:val="20"/>
        </w:rPr>
      </w:pPr>
      <w:r>
        <w:rPr>
          <w:rFonts w:ascii="Times New Roman" w:hAnsi="Times New Roman"/>
          <w:sz w:val="20"/>
          <w:szCs w:val="20"/>
        </w:rPr>
        <w:t xml:space="preserve">                                                                                                                                 Утверждены</w:t>
      </w:r>
    </w:p>
    <w:p w:rsidR="00694BA7" w:rsidRDefault="00694BA7" w:rsidP="00694BA7">
      <w:pPr>
        <w:pStyle w:val="a3"/>
        <w:rPr>
          <w:rFonts w:ascii="Times New Roman" w:hAnsi="Times New Roman"/>
          <w:sz w:val="20"/>
          <w:szCs w:val="20"/>
        </w:rPr>
      </w:pPr>
      <w:r>
        <w:rPr>
          <w:rFonts w:ascii="Times New Roman" w:hAnsi="Times New Roman"/>
          <w:sz w:val="20"/>
          <w:szCs w:val="20"/>
        </w:rPr>
        <w:t xml:space="preserve">                                                                                                                    постановлением администрации </w:t>
      </w:r>
    </w:p>
    <w:p w:rsidR="00694BA7" w:rsidRDefault="00694BA7" w:rsidP="00694BA7">
      <w:pPr>
        <w:pStyle w:val="a3"/>
        <w:rPr>
          <w:rFonts w:ascii="Times New Roman" w:hAnsi="Times New Roman"/>
          <w:sz w:val="20"/>
          <w:szCs w:val="20"/>
        </w:rPr>
      </w:pPr>
      <w:r>
        <w:rPr>
          <w:rFonts w:ascii="Times New Roman" w:hAnsi="Times New Roman"/>
          <w:sz w:val="20"/>
          <w:szCs w:val="20"/>
        </w:rPr>
        <w:t xml:space="preserve">                                                                                                                    Алексеевского сельсовета</w:t>
      </w:r>
    </w:p>
    <w:p w:rsidR="00694BA7" w:rsidRDefault="00694BA7" w:rsidP="00694BA7">
      <w:pPr>
        <w:pStyle w:val="a3"/>
        <w:rPr>
          <w:rFonts w:ascii="Times New Roman" w:hAnsi="Times New Roman"/>
          <w:sz w:val="20"/>
          <w:szCs w:val="20"/>
        </w:rPr>
      </w:pPr>
      <w:r>
        <w:rPr>
          <w:rFonts w:ascii="Times New Roman" w:hAnsi="Times New Roman"/>
          <w:sz w:val="20"/>
          <w:szCs w:val="20"/>
        </w:rPr>
        <w:t xml:space="preserve">                                                                                                                    Здвинского района</w:t>
      </w:r>
    </w:p>
    <w:p w:rsidR="00694BA7" w:rsidRDefault="00694BA7" w:rsidP="00694BA7">
      <w:pPr>
        <w:pStyle w:val="a3"/>
        <w:rPr>
          <w:rFonts w:ascii="Times New Roman" w:hAnsi="Times New Roman"/>
          <w:sz w:val="20"/>
          <w:szCs w:val="20"/>
        </w:rPr>
      </w:pPr>
      <w:r>
        <w:rPr>
          <w:rFonts w:ascii="Times New Roman" w:hAnsi="Times New Roman"/>
          <w:sz w:val="20"/>
          <w:szCs w:val="20"/>
        </w:rPr>
        <w:t xml:space="preserve">                                                                                                                    Новосибирской области</w:t>
      </w:r>
    </w:p>
    <w:p w:rsidR="00694BA7" w:rsidRDefault="00694BA7" w:rsidP="00694BA7">
      <w:pPr>
        <w:pStyle w:val="a3"/>
        <w:rPr>
          <w:rFonts w:ascii="Times New Roman" w:hAnsi="Times New Roman"/>
          <w:sz w:val="20"/>
          <w:szCs w:val="20"/>
        </w:rPr>
      </w:pPr>
      <w:r>
        <w:rPr>
          <w:rFonts w:ascii="Times New Roman" w:hAnsi="Times New Roman"/>
          <w:sz w:val="20"/>
          <w:szCs w:val="20"/>
        </w:rPr>
        <w:t xml:space="preserve">                                                                                                                    от </w:t>
      </w:r>
      <w:r w:rsidR="004E5FE0">
        <w:rPr>
          <w:rFonts w:ascii="Times New Roman" w:hAnsi="Times New Roman"/>
          <w:sz w:val="20"/>
          <w:szCs w:val="20"/>
        </w:rPr>
        <w:t>20</w:t>
      </w:r>
      <w:r>
        <w:rPr>
          <w:rFonts w:ascii="Times New Roman" w:hAnsi="Times New Roman"/>
          <w:sz w:val="20"/>
          <w:szCs w:val="20"/>
        </w:rPr>
        <w:t>.0</w:t>
      </w:r>
      <w:r w:rsidR="004E5FE0">
        <w:rPr>
          <w:rFonts w:ascii="Times New Roman" w:hAnsi="Times New Roman"/>
          <w:sz w:val="20"/>
          <w:szCs w:val="20"/>
        </w:rPr>
        <w:t>2</w:t>
      </w:r>
      <w:r>
        <w:rPr>
          <w:rFonts w:ascii="Times New Roman" w:hAnsi="Times New Roman"/>
          <w:sz w:val="20"/>
          <w:szCs w:val="20"/>
        </w:rPr>
        <w:t xml:space="preserve">.2015г. № </w:t>
      </w:r>
      <w:r w:rsidR="004E5FE0">
        <w:rPr>
          <w:rFonts w:ascii="Times New Roman" w:hAnsi="Times New Roman"/>
          <w:sz w:val="20"/>
          <w:szCs w:val="20"/>
        </w:rPr>
        <w:t>8-па</w:t>
      </w:r>
    </w:p>
    <w:p w:rsidR="00694BA7" w:rsidRDefault="00694BA7" w:rsidP="00694BA7">
      <w:pPr>
        <w:spacing w:after="0"/>
        <w:rPr>
          <w:rFonts w:ascii="Times New Roman" w:hAnsi="Times New Roman" w:cs="Times New Roman"/>
          <w:sz w:val="24"/>
          <w:szCs w:val="24"/>
        </w:rPr>
      </w:pPr>
    </w:p>
    <w:p w:rsidR="00694BA7" w:rsidRDefault="00694BA7" w:rsidP="00694BA7">
      <w:pPr>
        <w:pStyle w:val="a3"/>
        <w:jc w:val="center"/>
        <w:rPr>
          <w:rFonts w:ascii="Times New Roman" w:hAnsi="Times New Roman"/>
          <w:sz w:val="24"/>
          <w:szCs w:val="24"/>
        </w:rPr>
      </w:pPr>
      <w:r>
        <w:rPr>
          <w:rFonts w:ascii="Times New Roman" w:hAnsi="Times New Roman"/>
          <w:sz w:val="24"/>
          <w:szCs w:val="24"/>
        </w:rPr>
        <w:t>Положение</w:t>
      </w:r>
    </w:p>
    <w:p w:rsidR="00694BA7" w:rsidRDefault="00694BA7" w:rsidP="00694BA7">
      <w:pPr>
        <w:pStyle w:val="a3"/>
        <w:jc w:val="center"/>
        <w:rPr>
          <w:rFonts w:ascii="Times New Roman" w:hAnsi="Times New Roman"/>
          <w:sz w:val="24"/>
          <w:szCs w:val="24"/>
        </w:rPr>
      </w:pPr>
      <w:r>
        <w:rPr>
          <w:rFonts w:ascii="Times New Roman" w:hAnsi="Times New Roman"/>
          <w:sz w:val="24"/>
          <w:szCs w:val="24"/>
        </w:rPr>
        <w:t>о порядке определения размера арендной платы, порядке, условиях и сроках внесения арендной платы за земельные участки, находящиеся в муниципальной собственности на территории Алексеевского сельсовета Здвинского района Новосибирской области</w:t>
      </w:r>
    </w:p>
    <w:p w:rsidR="00694BA7" w:rsidRDefault="00694BA7" w:rsidP="00694BA7">
      <w:pPr>
        <w:pStyle w:val="a3"/>
        <w:jc w:val="center"/>
        <w:rPr>
          <w:rFonts w:ascii="Times New Roman" w:hAnsi="Times New Roman"/>
          <w:sz w:val="24"/>
          <w:szCs w:val="24"/>
        </w:rPr>
      </w:pPr>
    </w:p>
    <w:p w:rsidR="00694BA7" w:rsidRDefault="00694BA7" w:rsidP="00694BA7">
      <w:pPr>
        <w:jc w:val="both"/>
        <w:rPr>
          <w:rFonts w:ascii="Times New Roman" w:hAnsi="Times New Roman" w:cs="Times New Roman"/>
          <w:sz w:val="24"/>
          <w:szCs w:val="24"/>
        </w:rPr>
      </w:pPr>
      <w:r>
        <w:rPr>
          <w:rFonts w:ascii="Times New Roman" w:hAnsi="Times New Roman" w:cs="Times New Roman"/>
          <w:sz w:val="24"/>
          <w:szCs w:val="24"/>
        </w:rPr>
        <w:t xml:space="preserve">Настоящее Порядок определения размера арендной платы,  порядок, условия и сроки внесения арендной платы за земли, находящиеся в муниципальной собственности на территории Здвинского района, разработан в соответствии с Земельным </w:t>
      </w:r>
      <w:hyperlink r:id="rId9" w:history="1">
        <w:r>
          <w:rPr>
            <w:rStyle w:val="a5"/>
            <w:rFonts w:ascii="Times New Roman" w:hAnsi="Times New Roman" w:cs="Times New Roman"/>
            <w:color w:val="auto"/>
            <w:sz w:val="24"/>
            <w:szCs w:val="24"/>
            <w:u w:val="none"/>
          </w:rPr>
          <w:t>кодексом</w:t>
        </w:r>
      </w:hyperlink>
      <w:r>
        <w:rPr>
          <w:rFonts w:ascii="Times New Roman" w:hAnsi="Times New Roman" w:cs="Times New Roman"/>
          <w:sz w:val="24"/>
          <w:szCs w:val="24"/>
        </w:rPr>
        <w:t xml:space="preserve"> Российской Федерации, Федеральным </w:t>
      </w:r>
      <w:hyperlink r:id="rId10" w:history="1">
        <w:r>
          <w:rPr>
            <w:rStyle w:val="a5"/>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от 25.10.2001 № 137-ФЗ «О введении в действие Земельного кодекса Российской Федерации», Федеральным законом Российской Федерации от 23.06.2014 «171-ФЗ « О внесении изменений в Земельный кодекс Российской Федерации и отдельные законодательные акты Российской Федерации», </w:t>
      </w:r>
      <w:hyperlink r:id="rId11" w:history="1">
        <w:r>
          <w:rPr>
            <w:rStyle w:val="a5"/>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Новосибирской области от 14.04.2003 № 108-ОЗ «Об использовании земель на территории Новосибирской области», постановлением Правительства Российской Федерации от 16 июля 2009 года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иными нормативными правовыми актами, регулирующими земельные отношения, и устанавливает правила и порядок расчета арендной платы за использование земельных участков на территории Алексеевского сельсовета Здвинского района Новосибирской области, (далее - земельные участки).</w:t>
      </w:r>
    </w:p>
    <w:p w:rsidR="00694BA7" w:rsidRDefault="00694BA7" w:rsidP="00694BA7">
      <w:pPr>
        <w:pStyle w:val="ConsPlusNormal"/>
        <w:widowControl/>
        <w:ind w:firstLine="540"/>
        <w:jc w:val="center"/>
        <w:rPr>
          <w:rFonts w:ascii="Times New Roman" w:hAnsi="Times New Roman" w:cs="Times New Roman"/>
          <w:b/>
          <w:sz w:val="24"/>
          <w:szCs w:val="24"/>
        </w:rPr>
      </w:pPr>
      <w:r>
        <w:rPr>
          <w:rFonts w:ascii="Times New Roman" w:hAnsi="Times New Roman" w:cs="Times New Roman"/>
          <w:b/>
          <w:sz w:val="24"/>
          <w:szCs w:val="24"/>
          <w:lang w:val="en-US"/>
        </w:rPr>
        <w:t>I</w:t>
      </w:r>
      <w:r>
        <w:rPr>
          <w:rFonts w:ascii="Times New Roman" w:hAnsi="Times New Roman" w:cs="Times New Roman"/>
          <w:b/>
          <w:sz w:val="24"/>
          <w:szCs w:val="24"/>
        </w:rPr>
        <w:t>. Порядок определения размера арендной платы</w:t>
      </w:r>
    </w:p>
    <w:p w:rsidR="00694BA7" w:rsidRDefault="00694BA7" w:rsidP="00694BA7">
      <w:pPr>
        <w:pStyle w:val="ConsPlusNormal"/>
        <w:widowControl/>
        <w:ind w:firstLine="540"/>
        <w:jc w:val="center"/>
        <w:rPr>
          <w:rFonts w:ascii="Times New Roman" w:hAnsi="Times New Roman" w:cs="Times New Roman"/>
          <w:b/>
          <w:sz w:val="24"/>
          <w:szCs w:val="24"/>
        </w:rPr>
      </w:pPr>
      <w:r>
        <w:rPr>
          <w:rFonts w:ascii="Times New Roman" w:hAnsi="Times New Roman" w:cs="Times New Roman"/>
          <w:b/>
          <w:sz w:val="24"/>
          <w:szCs w:val="24"/>
        </w:rPr>
        <w:t>за использование земельных участков</w:t>
      </w:r>
    </w:p>
    <w:p w:rsidR="00694BA7" w:rsidRDefault="00694BA7" w:rsidP="00694BA7">
      <w:pPr>
        <w:pStyle w:val="ConsPlusNormal"/>
        <w:widowControl/>
        <w:ind w:firstLine="540"/>
        <w:jc w:val="center"/>
        <w:rPr>
          <w:rFonts w:ascii="Times New Roman" w:hAnsi="Times New Roman" w:cs="Times New Roman"/>
          <w:sz w:val="24"/>
          <w:szCs w:val="24"/>
        </w:rPr>
      </w:pPr>
    </w:p>
    <w:p w:rsidR="00694BA7" w:rsidRPr="004E5FE0" w:rsidRDefault="00694BA7" w:rsidP="004E5FE0">
      <w:pPr>
        <w:pStyle w:val="a3"/>
        <w:rPr>
          <w:rFonts w:ascii="Times New Roman" w:hAnsi="Times New Roman"/>
        </w:rPr>
      </w:pPr>
      <w:r w:rsidRPr="004E5FE0">
        <w:rPr>
          <w:rFonts w:ascii="Times New Roman" w:hAnsi="Times New Roman"/>
        </w:rPr>
        <w:t>Арендная плата за использование земельных участков устанавливается в договоре аренды и определяется исходя из кадастровой стоимости земельного участка с применением корректирующих коэффициентов.</w:t>
      </w:r>
    </w:p>
    <w:p w:rsidR="00694BA7" w:rsidRPr="004E5FE0" w:rsidRDefault="00694BA7" w:rsidP="004E5FE0">
      <w:pPr>
        <w:pStyle w:val="a3"/>
        <w:rPr>
          <w:rFonts w:ascii="Times New Roman" w:hAnsi="Times New Roman"/>
        </w:rPr>
      </w:pPr>
      <w:r w:rsidRPr="004E5FE0">
        <w:rPr>
          <w:rFonts w:ascii="Times New Roman" w:hAnsi="Times New Roman"/>
        </w:rPr>
        <w:t xml:space="preserve">Годовой размер арендной платы за использование земельного участка, определяется по формуле: </w:t>
      </w:r>
    </w:p>
    <w:p w:rsidR="00694BA7" w:rsidRPr="004E5FE0" w:rsidRDefault="00694BA7" w:rsidP="004E5FE0">
      <w:pPr>
        <w:pStyle w:val="a3"/>
        <w:rPr>
          <w:rFonts w:ascii="Times New Roman" w:hAnsi="Times New Roman"/>
        </w:rPr>
      </w:pPr>
      <w:r w:rsidRPr="004E5FE0">
        <w:rPr>
          <w:rFonts w:ascii="Times New Roman" w:hAnsi="Times New Roman"/>
        </w:rPr>
        <w:t xml:space="preserve"> </w:t>
      </w:r>
      <w:proofErr w:type="spellStart"/>
      <w:r w:rsidRPr="004E5FE0">
        <w:rPr>
          <w:rFonts w:ascii="Times New Roman" w:hAnsi="Times New Roman"/>
        </w:rPr>
        <w:t>Ап</w:t>
      </w:r>
      <w:proofErr w:type="spellEnd"/>
      <w:r w:rsidRPr="004E5FE0">
        <w:rPr>
          <w:rFonts w:ascii="Times New Roman" w:hAnsi="Times New Roman"/>
        </w:rPr>
        <w:t xml:space="preserve"> = Кс </w:t>
      </w:r>
      <w:proofErr w:type="spellStart"/>
      <w:r w:rsidRPr="004E5FE0">
        <w:rPr>
          <w:rFonts w:ascii="Times New Roman" w:hAnsi="Times New Roman"/>
        </w:rPr>
        <w:t>х</w:t>
      </w:r>
      <w:proofErr w:type="spellEnd"/>
      <w:r w:rsidRPr="004E5FE0">
        <w:rPr>
          <w:rFonts w:ascii="Times New Roman" w:hAnsi="Times New Roman"/>
        </w:rPr>
        <w:t xml:space="preserve"> </w:t>
      </w:r>
      <w:proofErr w:type="spellStart"/>
      <w:r w:rsidRPr="004E5FE0">
        <w:rPr>
          <w:rFonts w:ascii="Times New Roman" w:hAnsi="Times New Roman"/>
        </w:rPr>
        <w:t>Кр</w:t>
      </w:r>
      <w:proofErr w:type="spellEnd"/>
      <w:r w:rsidRPr="004E5FE0">
        <w:rPr>
          <w:rFonts w:ascii="Times New Roman" w:hAnsi="Times New Roman"/>
        </w:rPr>
        <w:t xml:space="preserve"> </w:t>
      </w:r>
      <w:proofErr w:type="spellStart"/>
      <w:r w:rsidRPr="004E5FE0">
        <w:rPr>
          <w:rFonts w:ascii="Times New Roman" w:hAnsi="Times New Roman"/>
        </w:rPr>
        <w:t>х</w:t>
      </w:r>
      <w:proofErr w:type="spellEnd"/>
      <w:r w:rsidRPr="004E5FE0">
        <w:rPr>
          <w:rFonts w:ascii="Times New Roman" w:hAnsi="Times New Roman"/>
        </w:rPr>
        <w:t xml:space="preserve"> </w:t>
      </w:r>
      <w:proofErr w:type="spellStart"/>
      <w:r w:rsidRPr="004E5FE0">
        <w:rPr>
          <w:rFonts w:ascii="Times New Roman" w:hAnsi="Times New Roman"/>
        </w:rPr>
        <w:t>Ка</w:t>
      </w:r>
      <w:proofErr w:type="spellEnd"/>
      <w:r w:rsidRPr="004E5FE0">
        <w:rPr>
          <w:rFonts w:ascii="Times New Roman" w:hAnsi="Times New Roman"/>
        </w:rPr>
        <w:t xml:space="preserve"> </w:t>
      </w:r>
      <w:proofErr w:type="spellStart"/>
      <w:r w:rsidRPr="004E5FE0">
        <w:rPr>
          <w:rFonts w:ascii="Times New Roman" w:hAnsi="Times New Roman"/>
        </w:rPr>
        <w:t>х</w:t>
      </w:r>
      <w:proofErr w:type="spellEnd"/>
      <w:r w:rsidRPr="004E5FE0">
        <w:rPr>
          <w:rFonts w:ascii="Times New Roman" w:hAnsi="Times New Roman"/>
        </w:rPr>
        <w:t xml:space="preserve"> </w:t>
      </w:r>
      <w:proofErr w:type="spellStart"/>
      <w:r w:rsidRPr="004E5FE0">
        <w:rPr>
          <w:rFonts w:ascii="Times New Roman" w:hAnsi="Times New Roman"/>
        </w:rPr>
        <w:t>Кдоп</w:t>
      </w:r>
      <w:proofErr w:type="spellEnd"/>
      <w:r w:rsidRPr="004E5FE0">
        <w:rPr>
          <w:rFonts w:ascii="Times New Roman" w:hAnsi="Times New Roman"/>
        </w:rPr>
        <w:t xml:space="preserve"> </w:t>
      </w:r>
    </w:p>
    <w:p w:rsidR="00694BA7" w:rsidRPr="004E5FE0" w:rsidRDefault="00694BA7" w:rsidP="004E5FE0">
      <w:pPr>
        <w:pStyle w:val="a3"/>
        <w:rPr>
          <w:rFonts w:ascii="Times New Roman" w:hAnsi="Times New Roman"/>
        </w:rPr>
      </w:pPr>
      <w:r w:rsidRPr="004E5FE0">
        <w:rPr>
          <w:rFonts w:ascii="Times New Roman" w:hAnsi="Times New Roman"/>
        </w:rPr>
        <w:t xml:space="preserve"> где:   </w:t>
      </w:r>
      <w:proofErr w:type="spellStart"/>
      <w:r w:rsidRPr="004E5FE0">
        <w:rPr>
          <w:rFonts w:ascii="Times New Roman" w:hAnsi="Times New Roman"/>
        </w:rPr>
        <w:t>Ап</w:t>
      </w:r>
      <w:proofErr w:type="spellEnd"/>
      <w:r w:rsidRPr="004E5FE0">
        <w:rPr>
          <w:rFonts w:ascii="Times New Roman" w:hAnsi="Times New Roman"/>
        </w:rPr>
        <w:t xml:space="preserve"> – годовой</w:t>
      </w:r>
      <w:r w:rsidRPr="004E5FE0">
        <w:rPr>
          <w:rFonts w:ascii="Times New Roman" w:hAnsi="Times New Roman"/>
          <w:b/>
          <w:i/>
        </w:rPr>
        <w:t xml:space="preserve"> </w:t>
      </w:r>
      <w:r w:rsidRPr="004E5FE0">
        <w:rPr>
          <w:rFonts w:ascii="Times New Roman" w:hAnsi="Times New Roman"/>
        </w:rPr>
        <w:t>размер арендной платы, в рублях;</w:t>
      </w:r>
    </w:p>
    <w:p w:rsidR="00694BA7" w:rsidRPr="004E5FE0" w:rsidRDefault="00694BA7" w:rsidP="004E5FE0">
      <w:pPr>
        <w:pStyle w:val="a3"/>
        <w:rPr>
          <w:rFonts w:ascii="Times New Roman" w:hAnsi="Times New Roman"/>
        </w:rPr>
      </w:pPr>
      <w:r w:rsidRPr="004E5FE0">
        <w:rPr>
          <w:rFonts w:ascii="Times New Roman" w:hAnsi="Times New Roman"/>
        </w:rPr>
        <w:t xml:space="preserve"> </w:t>
      </w:r>
      <w:r w:rsidRPr="004E5FE0">
        <w:rPr>
          <w:rFonts w:ascii="Times New Roman" w:hAnsi="Times New Roman"/>
        </w:rPr>
        <w:tab/>
        <w:t>Кс – кадастровая стоимость предоставляемого в аренду земельного участка, определенная в соответствии с земельным законодательством Российской Федерации;</w:t>
      </w:r>
    </w:p>
    <w:p w:rsidR="00694BA7" w:rsidRPr="004E5FE0" w:rsidRDefault="00694BA7" w:rsidP="004E5FE0">
      <w:pPr>
        <w:pStyle w:val="a3"/>
        <w:rPr>
          <w:rFonts w:ascii="Times New Roman" w:hAnsi="Times New Roman"/>
        </w:rPr>
      </w:pPr>
      <w:r w:rsidRPr="004E5FE0">
        <w:rPr>
          <w:rFonts w:ascii="Times New Roman" w:hAnsi="Times New Roman"/>
        </w:rPr>
        <w:t xml:space="preserve"> </w:t>
      </w:r>
      <w:r w:rsidRPr="004E5FE0">
        <w:rPr>
          <w:rFonts w:ascii="Times New Roman" w:hAnsi="Times New Roman"/>
        </w:rPr>
        <w:tab/>
      </w:r>
      <w:proofErr w:type="spellStart"/>
      <w:r w:rsidRPr="004E5FE0">
        <w:rPr>
          <w:rFonts w:ascii="Times New Roman" w:hAnsi="Times New Roman"/>
        </w:rPr>
        <w:t>Кр</w:t>
      </w:r>
      <w:proofErr w:type="spellEnd"/>
      <w:r w:rsidRPr="004E5FE0">
        <w:rPr>
          <w:rFonts w:ascii="Times New Roman" w:hAnsi="Times New Roman"/>
        </w:rPr>
        <w:t xml:space="preserve"> – коэффициент, устанавливающий зависимость арендной платы от вида разрешенного использования земельного участка;</w:t>
      </w:r>
    </w:p>
    <w:p w:rsidR="00694BA7" w:rsidRPr="004E5FE0" w:rsidRDefault="00694BA7" w:rsidP="004E5FE0">
      <w:pPr>
        <w:pStyle w:val="a3"/>
        <w:rPr>
          <w:rFonts w:ascii="Times New Roman" w:hAnsi="Times New Roman"/>
        </w:rPr>
      </w:pPr>
      <w:r w:rsidRPr="004E5FE0">
        <w:rPr>
          <w:rFonts w:ascii="Times New Roman" w:hAnsi="Times New Roman"/>
        </w:rPr>
        <w:t xml:space="preserve"> </w:t>
      </w:r>
      <w:r w:rsidRPr="004E5FE0">
        <w:rPr>
          <w:rFonts w:ascii="Times New Roman" w:hAnsi="Times New Roman"/>
        </w:rPr>
        <w:tab/>
      </w:r>
      <w:proofErr w:type="spellStart"/>
      <w:r w:rsidRPr="004E5FE0">
        <w:rPr>
          <w:rFonts w:ascii="Times New Roman" w:hAnsi="Times New Roman"/>
        </w:rPr>
        <w:t>Ка</w:t>
      </w:r>
      <w:proofErr w:type="spellEnd"/>
      <w:r w:rsidRPr="004E5FE0">
        <w:rPr>
          <w:rFonts w:ascii="Times New Roman" w:hAnsi="Times New Roman"/>
        </w:rPr>
        <w:t xml:space="preserve"> – коэффициент, устанавливающий зависимость арендной платы от категории арендатора;</w:t>
      </w:r>
    </w:p>
    <w:p w:rsidR="00694BA7" w:rsidRPr="004E5FE0" w:rsidRDefault="00694BA7" w:rsidP="004E5FE0">
      <w:pPr>
        <w:pStyle w:val="a3"/>
        <w:rPr>
          <w:rFonts w:ascii="Times New Roman" w:hAnsi="Times New Roman"/>
        </w:rPr>
      </w:pPr>
      <w:r w:rsidRPr="004E5FE0">
        <w:rPr>
          <w:rFonts w:ascii="Times New Roman" w:hAnsi="Times New Roman"/>
          <w:b/>
        </w:rPr>
        <w:t xml:space="preserve"> </w:t>
      </w:r>
      <w:r w:rsidRPr="004E5FE0">
        <w:rPr>
          <w:rFonts w:ascii="Times New Roman" w:hAnsi="Times New Roman"/>
          <w:b/>
        </w:rPr>
        <w:tab/>
      </w:r>
      <w:proofErr w:type="spellStart"/>
      <w:r w:rsidRPr="004E5FE0">
        <w:rPr>
          <w:rFonts w:ascii="Times New Roman" w:hAnsi="Times New Roman"/>
        </w:rPr>
        <w:t>Кдоп</w:t>
      </w:r>
      <w:proofErr w:type="spellEnd"/>
      <w:r w:rsidRPr="004E5FE0">
        <w:rPr>
          <w:rFonts w:ascii="Times New Roman" w:hAnsi="Times New Roman"/>
        </w:rPr>
        <w:t xml:space="preserve"> – корректирующий коэффициент;</w:t>
      </w:r>
    </w:p>
    <w:p w:rsidR="00694BA7" w:rsidRPr="004E5FE0" w:rsidRDefault="00694BA7" w:rsidP="004E5FE0">
      <w:pPr>
        <w:pStyle w:val="a3"/>
        <w:rPr>
          <w:rFonts w:ascii="Times New Roman" w:hAnsi="Times New Roman"/>
          <w:b/>
        </w:rPr>
      </w:pPr>
      <w:r w:rsidRPr="004E5FE0">
        <w:rPr>
          <w:rFonts w:ascii="Times New Roman" w:hAnsi="Times New Roman"/>
          <w:b/>
        </w:rPr>
        <w:t xml:space="preserve">  Размер коэффициента, устанавливающего зависимость арендной платы от вида разрешенного использования  земельного участка  (</w:t>
      </w:r>
      <w:proofErr w:type="spellStart"/>
      <w:r w:rsidRPr="004E5FE0">
        <w:rPr>
          <w:rFonts w:ascii="Times New Roman" w:hAnsi="Times New Roman"/>
          <w:b/>
        </w:rPr>
        <w:t>Кр</w:t>
      </w:r>
      <w:proofErr w:type="spellEnd"/>
      <w:r w:rsidRPr="004E5FE0">
        <w:rPr>
          <w:rFonts w:ascii="Times New Roman" w:hAnsi="Times New Roman"/>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111"/>
        <w:gridCol w:w="5103"/>
      </w:tblGrid>
      <w:tr w:rsidR="00694BA7" w:rsidRPr="004E5FE0" w:rsidTr="00694BA7">
        <w:tc>
          <w:tcPr>
            <w:tcW w:w="675"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w:t>
            </w:r>
          </w:p>
        </w:tc>
        <w:tc>
          <w:tcPr>
            <w:tcW w:w="4111"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Виды  использования  земельных участков</w:t>
            </w:r>
          </w:p>
        </w:tc>
        <w:tc>
          <w:tcPr>
            <w:tcW w:w="5103"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Размер коэффициента</w:t>
            </w:r>
          </w:p>
        </w:tc>
      </w:tr>
      <w:tr w:rsidR="00694BA7" w:rsidRPr="004E5FE0" w:rsidTr="00694BA7">
        <w:tc>
          <w:tcPr>
            <w:tcW w:w="675"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lastRenderedPageBreak/>
              <w:t>1.</w:t>
            </w:r>
          </w:p>
        </w:tc>
        <w:tc>
          <w:tcPr>
            <w:tcW w:w="4111"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Строительство объектов недвижимости:</w:t>
            </w:r>
          </w:p>
          <w:p w:rsidR="00694BA7" w:rsidRPr="004E5FE0" w:rsidRDefault="00694BA7" w:rsidP="004E5FE0">
            <w:pPr>
              <w:pStyle w:val="a3"/>
              <w:rPr>
                <w:rFonts w:ascii="Times New Roman" w:hAnsi="Times New Roman"/>
              </w:rPr>
            </w:pPr>
            <w:r w:rsidRPr="004E5FE0">
              <w:rPr>
                <w:rFonts w:ascii="Times New Roman" w:hAnsi="Times New Roman"/>
              </w:rPr>
              <w:t>индивидуальных жилых домов, дач</w:t>
            </w:r>
          </w:p>
          <w:p w:rsidR="00694BA7" w:rsidRPr="004E5FE0" w:rsidRDefault="00694BA7" w:rsidP="004E5FE0">
            <w:pPr>
              <w:pStyle w:val="a3"/>
              <w:rPr>
                <w:rFonts w:ascii="Times New Roman" w:hAnsi="Times New Roman"/>
              </w:rPr>
            </w:pPr>
            <w:r w:rsidRPr="004E5FE0">
              <w:rPr>
                <w:rFonts w:ascii="Times New Roman" w:hAnsi="Times New Roman"/>
              </w:rPr>
              <w:t>индивидуальных, кооперативных гаражей</w:t>
            </w:r>
          </w:p>
          <w:p w:rsidR="00694BA7" w:rsidRPr="004E5FE0" w:rsidRDefault="00694BA7" w:rsidP="004E5FE0">
            <w:pPr>
              <w:pStyle w:val="a3"/>
              <w:rPr>
                <w:rFonts w:ascii="Times New Roman" w:hAnsi="Times New Roman"/>
              </w:rPr>
            </w:pPr>
            <w:r w:rsidRPr="004E5FE0">
              <w:rPr>
                <w:rFonts w:ascii="Times New Roman" w:hAnsi="Times New Roman"/>
              </w:rPr>
              <w:t>автозаправочных станций</w:t>
            </w:r>
          </w:p>
          <w:p w:rsidR="00694BA7" w:rsidRPr="004E5FE0" w:rsidRDefault="00694BA7" w:rsidP="004E5FE0">
            <w:pPr>
              <w:pStyle w:val="a3"/>
              <w:rPr>
                <w:rFonts w:ascii="Times New Roman" w:hAnsi="Times New Roman"/>
              </w:rPr>
            </w:pPr>
            <w:r w:rsidRPr="004E5FE0">
              <w:rPr>
                <w:rFonts w:ascii="Times New Roman" w:hAnsi="Times New Roman"/>
              </w:rPr>
              <w:t>прочие объекты</w:t>
            </w:r>
          </w:p>
        </w:tc>
        <w:tc>
          <w:tcPr>
            <w:tcW w:w="5103" w:type="dxa"/>
            <w:tcBorders>
              <w:top w:val="single" w:sz="4" w:space="0" w:color="auto"/>
              <w:left w:val="single" w:sz="4" w:space="0" w:color="auto"/>
              <w:bottom w:val="single" w:sz="4" w:space="0" w:color="auto"/>
              <w:right w:val="single" w:sz="4" w:space="0" w:color="auto"/>
            </w:tcBorders>
          </w:tcPr>
          <w:p w:rsidR="00694BA7" w:rsidRPr="004E5FE0" w:rsidRDefault="00694BA7" w:rsidP="004E5FE0">
            <w:pPr>
              <w:pStyle w:val="a3"/>
              <w:rPr>
                <w:rFonts w:ascii="Times New Roman" w:hAnsi="Times New Roman"/>
              </w:rPr>
            </w:pPr>
          </w:p>
          <w:p w:rsidR="00694BA7" w:rsidRPr="004E5FE0" w:rsidRDefault="00694BA7" w:rsidP="004E5FE0">
            <w:pPr>
              <w:pStyle w:val="a3"/>
              <w:rPr>
                <w:rFonts w:ascii="Times New Roman" w:hAnsi="Times New Roman"/>
              </w:rPr>
            </w:pPr>
          </w:p>
          <w:p w:rsidR="00694BA7" w:rsidRPr="004E5FE0" w:rsidRDefault="00694BA7" w:rsidP="004E5FE0">
            <w:pPr>
              <w:pStyle w:val="a3"/>
              <w:rPr>
                <w:rFonts w:ascii="Times New Roman" w:hAnsi="Times New Roman"/>
              </w:rPr>
            </w:pPr>
          </w:p>
          <w:p w:rsidR="00694BA7" w:rsidRPr="004E5FE0" w:rsidRDefault="00694BA7" w:rsidP="004E5FE0">
            <w:pPr>
              <w:pStyle w:val="a3"/>
              <w:rPr>
                <w:rFonts w:ascii="Times New Roman" w:hAnsi="Times New Roman"/>
              </w:rPr>
            </w:pPr>
          </w:p>
          <w:p w:rsidR="00694BA7" w:rsidRPr="004E5FE0" w:rsidRDefault="00694BA7" w:rsidP="004E5FE0">
            <w:pPr>
              <w:pStyle w:val="a3"/>
              <w:rPr>
                <w:rFonts w:ascii="Times New Roman" w:hAnsi="Times New Roman"/>
              </w:rPr>
            </w:pPr>
            <w:r w:rsidRPr="004E5FE0">
              <w:rPr>
                <w:rFonts w:ascii="Times New Roman" w:hAnsi="Times New Roman"/>
              </w:rPr>
              <w:t>0,015</w:t>
            </w:r>
          </w:p>
          <w:p w:rsidR="00694BA7" w:rsidRPr="004E5FE0" w:rsidRDefault="00694BA7" w:rsidP="004E5FE0">
            <w:pPr>
              <w:pStyle w:val="a3"/>
              <w:rPr>
                <w:rFonts w:ascii="Times New Roman" w:hAnsi="Times New Roman"/>
              </w:rPr>
            </w:pPr>
          </w:p>
          <w:p w:rsidR="00694BA7" w:rsidRPr="004E5FE0" w:rsidRDefault="00694BA7" w:rsidP="004E5FE0">
            <w:pPr>
              <w:pStyle w:val="a3"/>
              <w:rPr>
                <w:rFonts w:ascii="Times New Roman" w:hAnsi="Times New Roman"/>
              </w:rPr>
            </w:pPr>
            <w:r w:rsidRPr="004E5FE0">
              <w:rPr>
                <w:rFonts w:ascii="Times New Roman" w:hAnsi="Times New Roman"/>
              </w:rPr>
              <w:t>0,1</w:t>
            </w:r>
          </w:p>
          <w:p w:rsidR="00694BA7" w:rsidRPr="004E5FE0" w:rsidRDefault="00694BA7" w:rsidP="004E5FE0">
            <w:pPr>
              <w:pStyle w:val="a3"/>
              <w:rPr>
                <w:rFonts w:ascii="Times New Roman" w:hAnsi="Times New Roman"/>
              </w:rPr>
            </w:pPr>
            <w:r w:rsidRPr="004E5FE0">
              <w:rPr>
                <w:rFonts w:ascii="Times New Roman" w:hAnsi="Times New Roman"/>
              </w:rPr>
              <w:t>0,02</w:t>
            </w:r>
          </w:p>
          <w:p w:rsidR="00694BA7" w:rsidRPr="004E5FE0" w:rsidRDefault="00694BA7" w:rsidP="004E5FE0">
            <w:pPr>
              <w:pStyle w:val="a3"/>
              <w:rPr>
                <w:rFonts w:ascii="Times New Roman" w:hAnsi="Times New Roman"/>
              </w:rPr>
            </w:pPr>
            <w:r w:rsidRPr="004E5FE0">
              <w:rPr>
                <w:rFonts w:ascii="Times New Roman" w:hAnsi="Times New Roman"/>
              </w:rPr>
              <w:t>0,15</w:t>
            </w:r>
          </w:p>
        </w:tc>
      </w:tr>
      <w:tr w:rsidR="00694BA7" w:rsidRPr="004E5FE0" w:rsidTr="00694BA7">
        <w:tc>
          <w:tcPr>
            <w:tcW w:w="675"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2.</w:t>
            </w:r>
          </w:p>
        </w:tc>
        <w:tc>
          <w:tcPr>
            <w:tcW w:w="4111"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Размещение и эксплуатация жилого дома (объекта), дач</w:t>
            </w:r>
          </w:p>
        </w:tc>
        <w:tc>
          <w:tcPr>
            <w:tcW w:w="5103"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0,018</w:t>
            </w:r>
          </w:p>
        </w:tc>
      </w:tr>
      <w:tr w:rsidR="00694BA7" w:rsidRPr="004E5FE0" w:rsidTr="00694BA7">
        <w:tc>
          <w:tcPr>
            <w:tcW w:w="675"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3.</w:t>
            </w:r>
          </w:p>
        </w:tc>
        <w:tc>
          <w:tcPr>
            <w:tcW w:w="4111"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 xml:space="preserve"> Ведение личного подсобного хозяйства, садоводства, огородничества</w:t>
            </w:r>
          </w:p>
        </w:tc>
        <w:tc>
          <w:tcPr>
            <w:tcW w:w="5103"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0,05</w:t>
            </w:r>
          </w:p>
        </w:tc>
      </w:tr>
      <w:tr w:rsidR="00694BA7" w:rsidRPr="004E5FE0" w:rsidTr="00694BA7">
        <w:tc>
          <w:tcPr>
            <w:tcW w:w="675"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4.</w:t>
            </w:r>
          </w:p>
        </w:tc>
        <w:tc>
          <w:tcPr>
            <w:tcW w:w="4111"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Эксплуатация АЗС</w:t>
            </w:r>
          </w:p>
        </w:tc>
        <w:tc>
          <w:tcPr>
            <w:tcW w:w="5103"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0,1</w:t>
            </w:r>
          </w:p>
        </w:tc>
      </w:tr>
      <w:tr w:rsidR="00694BA7" w:rsidRPr="004E5FE0" w:rsidTr="00694BA7">
        <w:tc>
          <w:tcPr>
            <w:tcW w:w="675"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5.</w:t>
            </w:r>
          </w:p>
        </w:tc>
        <w:tc>
          <w:tcPr>
            <w:tcW w:w="4111"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Эксплуатация объектов производственного назначения</w:t>
            </w:r>
          </w:p>
        </w:tc>
        <w:tc>
          <w:tcPr>
            <w:tcW w:w="5103"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0,03</w:t>
            </w:r>
          </w:p>
        </w:tc>
      </w:tr>
      <w:tr w:rsidR="00694BA7" w:rsidRPr="004E5FE0" w:rsidTr="00694BA7">
        <w:tc>
          <w:tcPr>
            <w:tcW w:w="675"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6.</w:t>
            </w:r>
          </w:p>
        </w:tc>
        <w:tc>
          <w:tcPr>
            <w:tcW w:w="4111"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Эксплуатация административных зданий, общественных объектов</w:t>
            </w:r>
          </w:p>
        </w:tc>
        <w:tc>
          <w:tcPr>
            <w:tcW w:w="5103"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0,01</w:t>
            </w:r>
          </w:p>
        </w:tc>
      </w:tr>
      <w:tr w:rsidR="00694BA7" w:rsidRPr="004E5FE0" w:rsidTr="00694BA7">
        <w:tc>
          <w:tcPr>
            <w:tcW w:w="675"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7.</w:t>
            </w:r>
          </w:p>
        </w:tc>
        <w:tc>
          <w:tcPr>
            <w:tcW w:w="4111"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Эксплуатация объектов торговли, общественного питания</w:t>
            </w:r>
          </w:p>
        </w:tc>
        <w:tc>
          <w:tcPr>
            <w:tcW w:w="5103"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0,1</w:t>
            </w:r>
          </w:p>
        </w:tc>
      </w:tr>
      <w:tr w:rsidR="00694BA7" w:rsidRPr="004E5FE0" w:rsidTr="00694BA7">
        <w:tc>
          <w:tcPr>
            <w:tcW w:w="675"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8.</w:t>
            </w:r>
          </w:p>
        </w:tc>
        <w:tc>
          <w:tcPr>
            <w:tcW w:w="4111"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Эксплуатация индивидуальных и кооперативных гаражей</w:t>
            </w:r>
          </w:p>
        </w:tc>
        <w:tc>
          <w:tcPr>
            <w:tcW w:w="5103"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0,2</w:t>
            </w:r>
          </w:p>
        </w:tc>
      </w:tr>
      <w:tr w:rsidR="00694BA7" w:rsidRPr="004E5FE0" w:rsidTr="00694BA7">
        <w:tc>
          <w:tcPr>
            <w:tcW w:w="675"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9.</w:t>
            </w:r>
          </w:p>
        </w:tc>
        <w:tc>
          <w:tcPr>
            <w:tcW w:w="4111"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 xml:space="preserve">Эксплуатация рынков. </w:t>
            </w:r>
          </w:p>
        </w:tc>
        <w:tc>
          <w:tcPr>
            <w:tcW w:w="5103"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 xml:space="preserve">     0,01</w:t>
            </w:r>
          </w:p>
        </w:tc>
      </w:tr>
      <w:tr w:rsidR="00694BA7" w:rsidRPr="004E5FE0" w:rsidTr="00694BA7">
        <w:tc>
          <w:tcPr>
            <w:tcW w:w="675"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10</w:t>
            </w:r>
          </w:p>
        </w:tc>
        <w:tc>
          <w:tcPr>
            <w:tcW w:w="4111"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Эксплуатация микрорынков,  торгово-выставочных площадок</w:t>
            </w:r>
          </w:p>
        </w:tc>
        <w:tc>
          <w:tcPr>
            <w:tcW w:w="5103"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7</w:t>
            </w:r>
          </w:p>
        </w:tc>
      </w:tr>
      <w:tr w:rsidR="00694BA7" w:rsidRPr="004E5FE0" w:rsidTr="00694BA7">
        <w:tc>
          <w:tcPr>
            <w:tcW w:w="675"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11.</w:t>
            </w:r>
          </w:p>
        </w:tc>
        <w:tc>
          <w:tcPr>
            <w:tcW w:w="4111"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Эксплуатация  автостоянок, складских площадок</w:t>
            </w:r>
          </w:p>
        </w:tc>
        <w:tc>
          <w:tcPr>
            <w:tcW w:w="5103"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0,15</w:t>
            </w:r>
          </w:p>
        </w:tc>
      </w:tr>
      <w:tr w:rsidR="00694BA7" w:rsidRPr="004E5FE0" w:rsidTr="00694BA7">
        <w:tc>
          <w:tcPr>
            <w:tcW w:w="675"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12.</w:t>
            </w:r>
          </w:p>
        </w:tc>
        <w:tc>
          <w:tcPr>
            <w:tcW w:w="4111"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 xml:space="preserve">Эксплуатация ремонтно-технических мастерских, </w:t>
            </w:r>
            <w:proofErr w:type="spellStart"/>
            <w:r w:rsidRPr="004E5FE0">
              <w:rPr>
                <w:rFonts w:ascii="Times New Roman" w:hAnsi="Times New Roman"/>
              </w:rPr>
              <w:t>автомоек</w:t>
            </w:r>
            <w:proofErr w:type="spellEnd"/>
            <w:r w:rsidRPr="004E5FE0">
              <w:rPr>
                <w:rFonts w:ascii="Times New Roman" w:hAnsi="Times New Roman"/>
              </w:rP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0,5</w:t>
            </w:r>
          </w:p>
        </w:tc>
      </w:tr>
      <w:tr w:rsidR="00694BA7" w:rsidRPr="004E5FE0" w:rsidTr="00694BA7">
        <w:tc>
          <w:tcPr>
            <w:tcW w:w="675"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13.</w:t>
            </w:r>
          </w:p>
        </w:tc>
        <w:tc>
          <w:tcPr>
            <w:tcW w:w="4111"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Эксплуатация кафе  (закусочных)</w:t>
            </w:r>
          </w:p>
        </w:tc>
        <w:tc>
          <w:tcPr>
            <w:tcW w:w="5103"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0,5</w:t>
            </w:r>
          </w:p>
        </w:tc>
      </w:tr>
      <w:tr w:rsidR="00694BA7" w:rsidRPr="004E5FE0" w:rsidTr="00694BA7">
        <w:tc>
          <w:tcPr>
            <w:tcW w:w="675"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14.</w:t>
            </w:r>
          </w:p>
        </w:tc>
        <w:tc>
          <w:tcPr>
            <w:tcW w:w="4111"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Прочие виды использования земельных участков</w:t>
            </w:r>
          </w:p>
        </w:tc>
        <w:tc>
          <w:tcPr>
            <w:tcW w:w="5103"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 xml:space="preserve">0,1               </w:t>
            </w:r>
          </w:p>
        </w:tc>
      </w:tr>
      <w:tr w:rsidR="00694BA7" w:rsidRPr="004E5FE0" w:rsidTr="00694BA7">
        <w:tc>
          <w:tcPr>
            <w:tcW w:w="675"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15.</w:t>
            </w:r>
          </w:p>
        </w:tc>
        <w:tc>
          <w:tcPr>
            <w:tcW w:w="4111"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Эксплуатация предприятий по переработке продукции растениеводства</w:t>
            </w:r>
          </w:p>
        </w:tc>
        <w:tc>
          <w:tcPr>
            <w:tcW w:w="5103"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0,001</w:t>
            </w:r>
          </w:p>
        </w:tc>
      </w:tr>
      <w:tr w:rsidR="00694BA7" w:rsidRPr="004E5FE0" w:rsidTr="00694BA7">
        <w:tc>
          <w:tcPr>
            <w:tcW w:w="675"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16.</w:t>
            </w:r>
          </w:p>
        </w:tc>
        <w:tc>
          <w:tcPr>
            <w:tcW w:w="4111"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Строительство и эксплуатация объектов связи</w:t>
            </w:r>
          </w:p>
        </w:tc>
        <w:tc>
          <w:tcPr>
            <w:tcW w:w="5103"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10</w:t>
            </w:r>
          </w:p>
        </w:tc>
      </w:tr>
      <w:tr w:rsidR="00694BA7" w:rsidRPr="004E5FE0" w:rsidTr="00694BA7">
        <w:tc>
          <w:tcPr>
            <w:tcW w:w="675"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17.</w:t>
            </w:r>
          </w:p>
        </w:tc>
        <w:tc>
          <w:tcPr>
            <w:tcW w:w="4111"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Строительство и эксплуатация объектов энергетики</w:t>
            </w:r>
          </w:p>
        </w:tc>
        <w:tc>
          <w:tcPr>
            <w:tcW w:w="5103"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15</w:t>
            </w:r>
          </w:p>
        </w:tc>
      </w:tr>
    </w:tbl>
    <w:p w:rsidR="00694BA7" w:rsidRPr="004E5FE0" w:rsidRDefault="00694BA7" w:rsidP="004E5FE0">
      <w:pPr>
        <w:pStyle w:val="a3"/>
        <w:rPr>
          <w:rFonts w:ascii="Times New Roman" w:hAnsi="Times New Roman"/>
          <w:b/>
        </w:rPr>
      </w:pPr>
    </w:p>
    <w:p w:rsidR="00694BA7" w:rsidRPr="004E5FE0" w:rsidRDefault="00694BA7" w:rsidP="004E5FE0">
      <w:pPr>
        <w:pStyle w:val="a3"/>
        <w:rPr>
          <w:rFonts w:ascii="Times New Roman" w:hAnsi="Times New Roman"/>
          <w:b/>
        </w:rPr>
      </w:pPr>
      <w:r w:rsidRPr="004E5FE0">
        <w:rPr>
          <w:rFonts w:ascii="Times New Roman" w:hAnsi="Times New Roman"/>
          <w:b/>
        </w:rPr>
        <w:t xml:space="preserve">   Коэффициент (</w:t>
      </w:r>
      <w:proofErr w:type="spellStart"/>
      <w:r w:rsidRPr="004E5FE0">
        <w:rPr>
          <w:rFonts w:ascii="Times New Roman" w:hAnsi="Times New Roman"/>
          <w:b/>
        </w:rPr>
        <w:t>Ка</w:t>
      </w:r>
      <w:proofErr w:type="spellEnd"/>
      <w:r w:rsidRPr="004E5FE0">
        <w:rPr>
          <w:rFonts w:ascii="Times New Roman" w:hAnsi="Times New Roman"/>
          <w:b/>
        </w:rPr>
        <w:t>), устанавливающий зависимость арендной платы от категории арендатора, равен: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9"/>
      </w:tblGrid>
      <w:tr w:rsidR="00694BA7" w:rsidRPr="004E5FE0" w:rsidTr="00694BA7">
        <w:tc>
          <w:tcPr>
            <w:tcW w:w="9289"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 xml:space="preserve"> для некоммерческих организаций</w:t>
            </w:r>
            <w:r w:rsidRPr="004E5FE0">
              <w:rPr>
                <w:rFonts w:ascii="Times New Roman" w:hAnsi="Times New Roman"/>
              </w:rPr>
              <w:tab/>
            </w:r>
            <w:r w:rsidRPr="004E5FE0">
              <w:rPr>
                <w:rFonts w:ascii="Times New Roman" w:hAnsi="Times New Roman"/>
              </w:rPr>
              <w:tab/>
            </w:r>
            <w:r w:rsidRPr="004E5FE0">
              <w:rPr>
                <w:rFonts w:ascii="Times New Roman" w:hAnsi="Times New Roman"/>
              </w:rPr>
              <w:tab/>
            </w:r>
            <w:r w:rsidRPr="004E5FE0">
              <w:rPr>
                <w:rFonts w:ascii="Times New Roman" w:hAnsi="Times New Roman"/>
              </w:rPr>
              <w:tab/>
              <w:t xml:space="preserve">                        1,5</w:t>
            </w:r>
          </w:p>
        </w:tc>
      </w:tr>
      <w:tr w:rsidR="00694BA7" w:rsidRPr="004E5FE0" w:rsidTr="00694BA7">
        <w:tc>
          <w:tcPr>
            <w:tcW w:w="9289"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для коммерческих организаций</w:t>
            </w:r>
            <w:r w:rsidRPr="004E5FE0">
              <w:rPr>
                <w:rFonts w:ascii="Times New Roman" w:hAnsi="Times New Roman"/>
              </w:rPr>
              <w:tab/>
            </w:r>
            <w:r w:rsidRPr="004E5FE0">
              <w:rPr>
                <w:rFonts w:ascii="Times New Roman" w:hAnsi="Times New Roman"/>
              </w:rPr>
              <w:tab/>
            </w:r>
            <w:r w:rsidRPr="004E5FE0">
              <w:rPr>
                <w:rFonts w:ascii="Times New Roman" w:hAnsi="Times New Roman"/>
              </w:rPr>
              <w:tab/>
            </w:r>
            <w:r w:rsidRPr="004E5FE0">
              <w:rPr>
                <w:rFonts w:ascii="Times New Roman" w:hAnsi="Times New Roman"/>
              </w:rPr>
              <w:tab/>
            </w:r>
            <w:r w:rsidRPr="004E5FE0">
              <w:rPr>
                <w:rFonts w:ascii="Times New Roman" w:hAnsi="Times New Roman"/>
              </w:rPr>
              <w:tab/>
              <w:t xml:space="preserve">             2,0</w:t>
            </w:r>
          </w:p>
        </w:tc>
      </w:tr>
      <w:tr w:rsidR="00694BA7" w:rsidRPr="004E5FE0" w:rsidTr="00694BA7">
        <w:trPr>
          <w:trHeight w:val="279"/>
        </w:trPr>
        <w:tc>
          <w:tcPr>
            <w:tcW w:w="9289"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для физических лиц</w:t>
            </w:r>
            <w:r w:rsidRPr="004E5FE0">
              <w:rPr>
                <w:rFonts w:ascii="Times New Roman" w:hAnsi="Times New Roman"/>
              </w:rPr>
              <w:tab/>
            </w:r>
            <w:r w:rsidRPr="004E5FE0">
              <w:rPr>
                <w:rFonts w:ascii="Times New Roman" w:hAnsi="Times New Roman"/>
              </w:rPr>
              <w:tab/>
            </w:r>
            <w:r w:rsidRPr="004E5FE0">
              <w:rPr>
                <w:rFonts w:ascii="Times New Roman" w:hAnsi="Times New Roman"/>
              </w:rPr>
              <w:tab/>
            </w:r>
            <w:r w:rsidRPr="004E5FE0">
              <w:rPr>
                <w:rFonts w:ascii="Times New Roman" w:hAnsi="Times New Roman"/>
              </w:rPr>
              <w:tab/>
            </w:r>
            <w:r w:rsidRPr="004E5FE0">
              <w:rPr>
                <w:rFonts w:ascii="Times New Roman" w:hAnsi="Times New Roman"/>
              </w:rPr>
              <w:tab/>
            </w:r>
            <w:r w:rsidRPr="004E5FE0">
              <w:rPr>
                <w:rFonts w:ascii="Times New Roman" w:hAnsi="Times New Roman"/>
              </w:rPr>
              <w:tab/>
            </w:r>
            <w:r w:rsidRPr="004E5FE0">
              <w:rPr>
                <w:rFonts w:ascii="Times New Roman" w:hAnsi="Times New Roman"/>
              </w:rPr>
              <w:tab/>
            </w:r>
            <w:r w:rsidRPr="004E5FE0">
              <w:rPr>
                <w:rFonts w:ascii="Times New Roman" w:hAnsi="Times New Roman"/>
                <w:lang w:val="en-US"/>
              </w:rPr>
              <w:t xml:space="preserve">      </w:t>
            </w:r>
            <w:r w:rsidRPr="004E5FE0">
              <w:rPr>
                <w:rFonts w:ascii="Times New Roman" w:hAnsi="Times New Roman"/>
              </w:rPr>
              <w:t xml:space="preserve">      </w:t>
            </w:r>
            <w:r w:rsidRPr="004E5FE0">
              <w:rPr>
                <w:rFonts w:ascii="Times New Roman" w:hAnsi="Times New Roman"/>
                <w:lang w:val="en-US"/>
              </w:rPr>
              <w:t xml:space="preserve"> </w:t>
            </w:r>
            <w:r w:rsidRPr="004E5FE0">
              <w:rPr>
                <w:rFonts w:ascii="Times New Roman" w:hAnsi="Times New Roman"/>
              </w:rPr>
              <w:t>0,5</w:t>
            </w:r>
          </w:p>
        </w:tc>
      </w:tr>
      <w:tr w:rsidR="00694BA7" w:rsidRPr="004E5FE0" w:rsidTr="00694BA7">
        <w:trPr>
          <w:trHeight w:val="980"/>
        </w:trPr>
        <w:tc>
          <w:tcPr>
            <w:tcW w:w="9289" w:type="dxa"/>
            <w:tcBorders>
              <w:top w:val="single" w:sz="4" w:space="0" w:color="auto"/>
              <w:left w:val="single" w:sz="4" w:space="0" w:color="auto"/>
              <w:bottom w:val="single" w:sz="4" w:space="0" w:color="auto"/>
              <w:right w:val="single" w:sz="4" w:space="0" w:color="auto"/>
            </w:tcBorders>
            <w:hideMark/>
          </w:tcPr>
          <w:p w:rsidR="00694BA7" w:rsidRPr="004E5FE0" w:rsidRDefault="00694BA7" w:rsidP="004E5FE0">
            <w:pPr>
              <w:pStyle w:val="a3"/>
              <w:rPr>
                <w:rFonts w:ascii="Times New Roman" w:hAnsi="Times New Roman"/>
              </w:rPr>
            </w:pPr>
            <w:r w:rsidRPr="004E5FE0">
              <w:rPr>
                <w:rFonts w:ascii="Times New Roman" w:hAnsi="Times New Roman"/>
              </w:rPr>
              <w:t xml:space="preserve">для индивидуальных предпринимателей, </w:t>
            </w:r>
            <w:r w:rsidRPr="004E5FE0">
              <w:rPr>
                <w:rFonts w:ascii="Times New Roman" w:hAnsi="Times New Roman"/>
              </w:rPr>
              <w:tab/>
            </w:r>
            <w:r w:rsidRPr="004E5FE0">
              <w:rPr>
                <w:rFonts w:ascii="Times New Roman" w:hAnsi="Times New Roman"/>
              </w:rPr>
              <w:tab/>
            </w:r>
            <w:r w:rsidRPr="004E5FE0">
              <w:rPr>
                <w:rFonts w:ascii="Times New Roman" w:hAnsi="Times New Roman"/>
              </w:rPr>
              <w:tab/>
            </w:r>
            <w:r w:rsidRPr="004E5FE0">
              <w:rPr>
                <w:rFonts w:ascii="Times New Roman" w:hAnsi="Times New Roman"/>
              </w:rPr>
              <w:tab/>
            </w:r>
          </w:p>
          <w:p w:rsidR="00694BA7" w:rsidRPr="004E5FE0" w:rsidRDefault="00694BA7" w:rsidP="004E5FE0">
            <w:pPr>
              <w:pStyle w:val="a3"/>
              <w:rPr>
                <w:rFonts w:ascii="Times New Roman" w:hAnsi="Times New Roman"/>
              </w:rPr>
            </w:pPr>
            <w:r w:rsidRPr="004E5FE0">
              <w:rPr>
                <w:rFonts w:ascii="Times New Roman" w:hAnsi="Times New Roman"/>
              </w:rPr>
              <w:t xml:space="preserve">использующих земельные участки для </w:t>
            </w:r>
            <w:r w:rsidRPr="004E5FE0">
              <w:rPr>
                <w:rFonts w:ascii="Times New Roman" w:hAnsi="Times New Roman"/>
              </w:rPr>
              <w:tab/>
            </w:r>
            <w:r w:rsidRPr="004E5FE0">
              <w:rPr>
                <w:rFonts w:ascii="Times New Roman" w:hAnsi="Times New Roman"/>
              </w:rPr>
              <w:tab/>
            </w:r>
            <w:r w:rsidRPr="004E5FE0">
              <w:rPr>
                <w:rFonts w:ascii="Times New Roman" w:hAnsi="Times New Roman"/>
              </w:rPr>
              <w:tab/>
            </w:r>
            <w:r w:rsidRPr="004E5FE0">
              <w:rPr>
                <w:rFonts w:ascii="Times New Roman" w:hAnsi="Times New Roman"/>
              </w:rPr>
              <w:tab/>
              <w:t xml:space="preserve">             1,0</w:t>
            </w:r>
          </w:p>
          <w:p w:rsidR="00694BA7" w:rsidRPr="004E5FE0" w:rsidRDefault="00694BA7" w:rsidP="004E5FE0">
            <w:pPr>
              <w:pStyle w:val="a3"/>
              <w:rPr>
                <w:rFonts w:ascii="Times New Roman" w:hAnsi="Times New Roman"/>
              </w:rPr>
            </w:pPr>
            <w:r w:rsidRPr="004E5FE0">
              <w:rPr>
                <w:rFonts w:ascii="Times New Roman" w:hAnsi="Times New Roman"/>
              </w:rPr>
              <w:t xml:space="preserve">предпринимательской деятельности </w:t>
            </w:r>
          </w:p>
        </w:tc>
      </w:tr>
    </w:tbl>
    <w:p w:rsidR="00694BA7" w:rsidRPr="004E5FE0" w:rsidRDefault="00694BA7" w:rsidP="004E5FE0">
      <w:pPr>
        <w:pStyle w:val="a3"/>
        <w:rPr>
          <w:rFonts w:ascii="Times New Roman" w:hAnsi="Times New Roman"/>
        </w:rPr>
      </w:pPr>
    </w:p>
    <w:p w:rsidR="00694BA7" w:rsidRPr="004E5FE0" w:rsidRDefault="00694BA7" w:rsidP="004E5FE0">
      <w:pPr>
        <w:pStyle w:val="a3"/>
        <w:rPr>
          <w:rFonts w:ascii="Times New Roman" w:hAnsi="Times New Roman"/>
        </w:rPr>
      </w:pPr>
      <w:r w:rsidRPr="004E5FE0">
        <w:rPr>
          <w:rFonts w:ascii="Times New Roman" w:hAnsi="Times New Roman"/>
        </w:rPr>
        <w:t xml:space="preserve">В отдельных случаях, по ходатайству организаций, связанных с арендой земельных участков,  может быть принято решение о применении к формуле расчета арендной платы дополнительного коэффициента </w:t>
      </w:r>
      <w:r w:rsidRPr="004E5FE0">
        <w:rPr>
          <w:rFonts w:ascii="Times New Roman" w:hAnsi="Times New Roman"/>
          <w:b/>
        </w:rPr>
        <w:t xml:space="preserve">К </w:t>
      </w:r>
      <w:proofErr w:type="spellStart"/>
      <w:r w:rsidRPr="004E5FE0">
        <w:rPr>
          <w:rFonts w:ascii="Times New Roman" w:hAnsi="Times New Roman"/>
          <w:b/>
        </w:rPr>
        <w:t>доп</w:t>
      </w:r>
      <w:proofErr w:type="spellEnd"/>
      <w:r w:rsidRPr="004E5FE0">
        <w:rPr>
          <w:rFonts w:ascii="Times New Roman" w:hAnsi="Times New Roman"/>
        </w:rPr>
        <w:t xml:space="preserve"> – учитывающего социальную значимость для района предприятия – арендатора. </w:t>
      </w:r>
      <w:r w:rsidRPr="004E5FE0">
        <w:rPr>
          <w:rFonts w:ascii="Times New Roman" w:hAnsi="Times New Roman"/>
          <w:b/>
        </w:rPr>
        <w:t xml:space="preserve">К </w:t>
      </w:r>
      <w:proofErr w:type="spellStart"/>
      <w:r w:rsidRPr="004E5FE0">
        <w:rPr>
          <w:rFonts w:ascii="Times New Roman" w:hAnsi="Times New Roman"/>
          <w:b/>
        </w:rPr>
        <w:t>доп</w:t>
      </w:r>
      <w:proofErr w:type="spellEnd"/>
      <w:r w:rsidRPr="004E5FE0">
        <w:rPr>
          <w:rFonts w:ascii="Times New Roman" w:hAnsi="Times New Roman"/>
          <w:b/>
        </w:rPr>
        <w:t xml:space="preserve"> </w:t>
      </w:r>
      <w:r w:rsidRPr="004E5FE0">
        <w:rPr>
          <w:rFonts w:ascii="Times New Roman" w:hAnsi="Times New Roman"/>
        </w:rPr>
        <w:t xml:space="preserve">устанавливается в следующих пределах: К </w:t>
      </w:r>
      <w:proofErr w:type="spellStart"/>
      <w:r w:rsidRPr="004E5FE0">
        <w:rPr>
          <w:rFonts w:ascii="Times New Roman" w:hAnsi="Times New Roman"/>
        </w:rPr>
        <w:t>доп</w:t>
      </w:r>
      <w:proofErr w:type="spellEnd"/>
      <w:r w:rsidRPr="004E5FE0">
        <w:rPr>
          <w:rFonts w:ascii="Times New Roman" w:hAnsi="Times New Roman"/>
        </w:rPr>
        <w:t xml:space="preserve"> = 0,2 до 0,7.</w:t>
      </w:r>
    </w:p>
    <w:p w:rsidR="00694BA7" w:rsidRPr="004E5FE0" w:rsidRDefault="00694BA7" w:rsidP="004E5FE0">
      <w:pPr>
        <w:pStyle w:val="a3"/>
        <w:rPr>
          <w:rFonts w:ascii="Times New Roman" w:hAnsi="Times New Roman"/>
        </w:rPr>
      </w:pPr>
      <w:r w:rsidRPr="004E5FE0">
        <w:rPr>
          <w:rFonts w:ascii="Times New Roman" w:hAnsi="Times New Roman"/>
        </w:rPr>
        <w:t xml:space="preserve">2.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w:t>
      </w:r>
      <w:r w:rsidRPr="004E5FE0">
        <w:rPr>
          <w:rFonts w:ascii="Times New Roman" w:hAnsi="Times New Roman"/>
        </w:rPr>
        <w:lastRenderedPageBreak/>
        <w:t>рассчитанного в отношении такого земельного участка, в случае заключения договора аренды земельного участка:</w:t>
      </w:r>
    </w:p>
    <w:p w:rsidR="00694BA7" w:rsidRPr="004E5FE0" w:rsidRDefault="00694BA7" w:rsidP="004E5FE0">
      <w:pPr>
        <w:pStyle w:val="a3"/>
        <w:rPr>
          <w:rFonts w:ascii="Times New Roman" w:hAnsi="Times New Roman"/>
        </w:rPr>
      </w:pPr>
      <w:r w:rsidRPr="004E5FE0">
        <w:rPr>
          <w:rFonts w:ascii="Times New Roman" w:hAnsi="Times New Roman"/>
        </w:rP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694BA7" w:rsidRPr="004E5FE0" w:rsidRDefault="00694BA7" w:rsidP="004E5FE0">
      <w:pPr>
        <w:pStyle w:val="a3"/>
        <w:rPr>
          <w:rFonts w:ascii="Times New Roman" w:hAnsi="Times New Roman"/>
        </w:rPr>
      </w:pPr>
      <w:r w:rsidRPr="004E5FE0">
        <w:rPr>
          <w:rFonts w:ascii="Times New Roman" w:hAnsi="Times New Roman"/>
        </w:rP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694BA7" w:rsidRPr="004E5FE0" w:rsidRDefault="00694BA7" w:rsidP="004E5FE0">
      <w:pPr>
        <w:pStyle w:val="a3"/>
        <w:rPr>
          <w:rFonts w:ascii="Times New Roman" w:hAnsi="Times New Roman"/>
        </w:rPr>
      </w:pPr>
      <w:r w:rsidRPr="004E5FE0">
        <w:rPr>
          <w:rFonts w:ascii="Times New Roman" w:hAnsi="Times New Roman"/>
        </w:rP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694BA7" w:rsidRPr="004E5FE0" w:rsidRDefault="00694BA7" w:rsidP="004E5FE0">
      <w:pPr>
        <w:pStyle w:val="a3"/>
        <w:rPr>
          <w:rFonts w:ascii="Times New Roman" w:hAnsi="Times New Roman"/>
        </w:rPr>
      </w:pPr>
      <w:r w:rsidRPr="004E5FE0">
        <w:rPr>
          <w:rFonts w:ascii="Times New Roman" w:hAnsi="Times New Roman"/>
        </w:rPr>
        <w:t xml:space="preserve"> </w:t>
      </w:r>
    </w:p>
    <w:p w:rsidR="00694BA7" w:rsidRPr="004E5FE0" w:rsidRDefault="00694BA7" w:rsidP="004E5FE0">
      <w:pPr>
        <w:pStyle w:val="a3"/>
        <w:rPr>
          <w:rFonts w:ascii="Times New Roman" w:hAnsi="Times New Roman"/>
        </w:rPr>
      </w:pPr>
      <w:r w:rsidRPr="004E5FE0">
        <w:rPr>
          <w:rFonts w:ascii="Times New Roman" w:hAnsi="Times New Roman"/>
        </w:rP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694BA7" w:rsidRPr="004E5FE0" w:rsidRDefault="00694BA7" w:rsidP="004E5FE0">
      <w:pPr>
        <w:pStyle w:val="a3"/>
        <w:rPr>
          <w:rFonts w:ascii="Times New Roman" w:hAnsi="Times New Roman"/>
        </w:rPr>
      </w:pPr>
      <w:r w:rsidRPr="004E5FE0">
        <w:rPr>
          <w:rFonts w:ascii="Times New Roman" w:hAnsi="Times New Roman"/>
        </w:rPr>
        <w:t xml:space="preserve">4) в соответствии с </w:t>
      </w:r>
      <w:hyperlink r:id="rId12" w:anchor="Par1244" w:tooltip="Ссылка на текущий документ" w:history="1">
        <w:r w:rsidRPr="004E5FE0">
          <w:rPr>
            <w:rStyle w:val="a5"/>
            <w:rFonts w:ascii="Times New Roman" w:hAnsi="Times New Roman"/>
            <w:color w:val="auto"/>
            <w:sz w:val="24"/>
            <w:szCs w:val="24"/>
            <w:u w:val="none"/>
          </w:rPr>
          <w:t>пунктом 3</w:t>
        </w:r>
      </w:hyperlink>
      <w:r w:rsidRPr="004E5FE0">
        <w:rPr>
          <w:rFonts w:ascii="Times New Roman" w:hAnsi="Times New Roman"/>
        </w:rPr>
        <w:t xml:space="preserve"> или </w:t>
      </w:r>
      <w:hyperlink r:id="rId13" w:anchor="Par1245" w:tooltip="Ссылка на текущий документ" w:history="1">
        <w:r w:rsidRPr="004E5FE0">
          <w:rPr>
            <w:rStyle w:val="a5"/>
            <w:rFonts w:ascii="Times New Roman" w:hAnsi="Times New Roman"/>
            <w:color w:val="auto"/>
            <w:sz w:val="24"/>
            <w:szCs w:val="24"/>
            <w:u w:val="none"/>
          </w:rPr>
          <w:t>4 статьи 39.20</w:t>
        </w:r>
      </w:hyperlink>
      <w:r w:rsidRPr="004E5FE0">
        <w:rPr>
          <w:rFonts w:ascii="Times New Roman" w:hAnsi="Times New Roman"/>
        </w:rP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694BA7" w:rsidRPr="004E5FE0" w:rsidRDefault="00694BA7" w:rsidP="004E5FE0">
      <w:pPr>
        <w:pStyle w:val="a3"/>
        <w:rPr>
          <w:rFonts w:ascii="Times New Roman" w:hAnsi="Times New Roman"/>
        </w:rPr>
      </w:pPr>
      <w:r w:rsidRPr="004E5FE0">
        <w:rPr>
          <w:rFonts w:ascii="Times New Roman" w:hAnsi="Times New Roman"/>
        </w:rPr>
        <w:t>5) с юридическим лицом,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 в отношении земельных участков, предоставленных такому юридическому лицу в соответствии с договором об освоении территории в целях строительства жилья экономического класса или договором о комплексном освоении территории в целях строительства жилья экономического класса;</w:t>
      </w:r>
    </w:p>
    <w:p w:rsidR="00694BA7" w:rsidRPr="004E5FE0" w:rsidRDefault="00694BA7" w:rsidP="004E5FE0">
      <w:pPr>
        <w:pStyle w:val="a3"/>
        <w:rPr>
          <w:rFonts w:ascii="Times New Roman" w:hAnsi="Times New Roman"/>
        </w:rPr>
      </w:pPr>
      <w:r w:rsidRPr="004E5FE0">
        <w:rPr>
          <w:rFonts w:ascii="Times New Roman" w:hAnsi="Times New Roman"/>
        </w:rPr>
        <w:t>6) с юридическим лицом, заключившим договор о комплексном освоении территории в целях строительства жилья экономического класса, в отношении земельных участков, образованных из земельного участка,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w:t>
      </w:r>
    </w:p>
    <w:p w:rsidR="00694BA7" w:rsidRPr="004E5FE0" w:rsidRDefault="00694BA7" w:rsidP="004E5FE0">
      <w:pPr>
        <w:pStyle w:val="a3"/>
        <w:rPr>
          <w:rFonts w:ascii="Times New Roman" w:hAnsi="Times New Roman"/>
        </w:rPr>
      </w:pPr>
      <w:r w:rsidRPr="004E5FE0">
        <w:rPr>
          <w:rFonts w:ascii="Times New Roman" w:hAnsi="Times New Roman"/>
        </w:rPr>
        <w:t>3. В случае заключения договора аренды земельного участка,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694BA7" w:rsidRPr="004E5FE0" w:rsidRDefault="00694BA7" w:rsidP="004E5FE0">
      <w:pPr>
        <w:pStyle w:val="a3"/>
        <w:rPr>
          <w:rFonts w:ascii="Times New Roman" w:hAnsi="Times New Roman"/>
        </w:rPr>
      </w:pPr>
      <w:r w:rsidRPr="004E5FE0">
        <w:rPr>
          <w:rFonts w:ascii="Times New Roman" w:hAnsi="Times New Roman"/>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694BA7" w:rsidRPr="004E5FE0" w:rsidRDefault="00694BA7" w:rsidP="004E5FE0">
      <w:pPr>
        <w:pStyle w:val="a3"/>
        <w:rPr>
          <w:rFonts w:ascii="Times New Roman" w:hAnsi="Times New Roman"/>
        </w:rPr>
      </w:pPr>
      <w:r w:rsidRPr="004E5FE0">
        <w:rPr>
          <w:rFonts w:ascii="Times New Roman" w:hAnsi="Times New Roman"/>
        </w:rPr>
        <w:t>Размер начальной цены предмета аукциона устанавливается на основании отчета независимого оценщика, составленного в соответствии с законодательством Российской Федерации об оценочной деятельности.</w:t>
      </w:r>
    </w:p>
    <w:p w:rsidR="00694BA7" w:rsidRPr="004E5FE0" w:rsidRDefault="00694BA7" w:rsidP="004E5FE0">
      <w:pPr>
        <w:pStyle w:val="a3"/>
        <w:rPr>
          <w:rFonts w:ascii="Times New Roman" w:hAnsi="Times New Roman"/>
        </w:rPr>
      </w:pPr>
      <w:r w:rsidRPr="004E5FE0">
        <w:rPr>
          <w:rFonts w:ascii="Times New Roman" w:hAnsi="Times New Roman"/>
        </w:rPr>
        <w:t>4. Для  лиц, осуществляющих социально значимые виды деятельности размер арендной платы за год  устанавливается в размере земельного налога рассчитанного в отношении земельных участков, на которых расположены здания, строения, сооружения.</w:t>
      </w:r>
    </w:p>
    <w:p w:rsidR="00694BA7" w:rsidRPr="004E5FE0" w:rsidRDefault="00694BA7" w:rsidP="004E5FE0">
      <w:pPr>
        <w:pStyle w:val="a3"/>
        <w:rPr>
          <w:rFonts w:ascii="Times New Roman" w:hAnsi="Times New Roman"/>
        </w:rPr>
      </w:pPr>
      <w:r w:rsidRPr="004E5FE0">
        <w:rPr>
          <w:rFonts w:ascii="Times New Roman" w:hAnsi="Times New Roman"/>
        </w:rPr>
        <w:t>5. По истечении пяти лет с даты предоставления в аренду земельного участка для строительства, за исключением жилищного строительства, арендная плата устанавливается в двукратном размере.</w:t>
      </w:r>
    </w:p>
    <w:p w:rsidR="00694BA7" w:rsidRPr="004E5FE0" w:rsidRDefault="00694BA7" w:rsidP="004E5FE0">
      <w:pPr>
        <w:pStyle w:val="a3"/>
        <w:rPr>
          <w:rFonts w:ascii="Times New Roman" w:hAnsi="Times New Roman"/>
        </w:rPr>
      </w:pPr>
      <w:r w:rsidRPr="004E5FE0">
        <w:rPr>
          <w:rFonts w:ascii="Times New Roman" w:hAnsi="Times New Roman"/>
        </w:rPr>
        <w:t xml:space="preserve">6. В случае если по истечении трех лет с даты предоставления  в аренду земельного участка для жилищного строительства, за исключением случаев предоставления земельных участков для </w:t>
      </w:r>
      <w:r w:rsidRPr="004E5FE0">
        <w:rPr>
          <w:rFonts w:ascii="Times New Roman" w:hAnsi="Times New Roman"/>
        </w:rPr>
        <w:lastRenderedPageBreak/>
        <w:t>индивидуального жилищного строительства, не введен в эксплуатацию построенный на таком земельном участке объект недвижимости, арендная плата за такой земельный участок устанавливается в двукратном размере, если иное не установлено земельным законодательством.</w:t>
      </w:r>
    </w:p>
    <w:p w:rsidR="00694BA7" w:rsidRPr="004E5FE0" w:rsidRDefault="00694BA7" w:rsidP="004E5FE0">
      <w:pPr>
        <w:pStyle w:val="a3"/>
        <w:rPr>
          <w:rFonts w:ascii="Times New Roman" w:hAnsi="Times New Roman"/>
          <w:b/>
        </w:rPr>
      </w:pPr>
      <w:r w:rsidRPr="004E5FE0">
        <w:rPr>
          <w:rFonts w:ascii="Times New Roman" w:hAnsi="Times New Roman"/>
          <w:b/>
          <w:lang w:val="en-US"/>
        </w:rPr>
        <w:t>II</w:t>
      </w:r>
      <w:r w:rsidRPr="004E5FE0">
        <w:rPr>
          <w:rFonts w:ascii="Times New Roman" w:hAnsi="Times New Roman"/>
          <w:b/>
        </w:rPr>
        <w:t>. Порядок, условия и сроки внесения арендной платы за использование земельных участков</w:t>
      </w:r>
    </w:p>
    <w:p w:rsidR="00694BA7" w:rsidRPr="004E5FE0" w:rsidRDefault="00694BA7" w:rsidP="004E5FE0">
      <w:pPr>
        <w:pStyle w:val="a3"/>
        <w:rPr>
          <w:rFonts w:ascii="Times New Roman" w:hAnsi="Times New Roman"/>
        </w:rPr>
      </w:pPr>
      <w:r w:rsidRPr="004E5FE0">
        <w:rPr>
          <w:rFonts w:ascii="Times New Roman" w:hAnsi="Times New Roman"/>
        </w:rPr>
        <w:t>1. Арендная плата за земельные участки подлежит перечислению в Управление Федерального казначейства по Новосибирской области в соответствии с реквизитами, указанными в договоре аренды.</w:t>
      </w:r>
    </w:p>
    <w:p w:rsidR="00694BA7" w:rsidRPr="004E5FE0" w:rsidRDefault="00694BA7" w:rsidP="004E5FE0">
      <w:pPr>
        <w:pStyle w:val="a3"/>
        <w:rPr>
          <w:rFonts w:ascii="Times New Roman" w:hAnsi="Times New Roman"/>
        </w:rPr>
      </w:pPr>
      <w:r w:rsidRPr="004E5FE0">
        <w:rPr>
          <w:rFonts w:ascii="Times New Roman" w:hAnsi="Times New Roman"/>
        </w:rPr>
        <w:t xml:space="preserve">2. Арендная плата вносится арендаторами в сроки и на условиях, установленных договором аренды. </w:t>
      </w:r>
    </w:p>
    <w:p w:rsidR="00694BA7" w:rsidRPr="004E5FE0" w:rsidRDefault="00694BA7" w:rsidP="004E5FE0">
      <w:pPr>
        <w:pStyle w:val="a3"/>
        <w:rPr>
          <w:rFonts w:ascii="Times New Roman" w:hAnsi="Times New Roman"/>
        </w:rPr>
      </w:pPr>
      <w:r w:rsidRPr="004E5FE0">
        <w:rPr>
          <w:rFonts w:ascii="Times New Roman" w:hAnsi="Times New Roman"/>
        </w:rPr>
        <w:t>3. Сумма произведенного платежа, недостаточная для исполнения денежного обязательства полностью, при отсутствии иного соглашения, погашает прежде всего издержки арендодателя по получению исполнения, затем-</w:t>
      </w:r>
      <w:r w:rsidR="004E5FE0">
        <w:rPr>
          <w:rFonts w:ascii="Times New Roman" w:hAnsi="Times New Roman"/>
        </w:rPr>
        <w:t xml:space="preserve"> </w:t>
      </w:r>
      <w:r w:rsidRPr="004E5FE0">
        <w:rPr>
          <w:rFonts w:ascii="Times New Roman" w:hAnsi="Times New Roman"/>
        </w:rPr>
        <w:t xml:space="preserve">проценты, а в оставшейся части основную сумму долга. </w:t>
      </w:r>
    </w:p>
    <w:p w:rsidR="00694BA7" w:rsidRPr="004E5FE0" w:rsidRDefault="00694BA7" w:rsidP="004E5FE0">
      <w:pPr>
        <w:pStyle w:val="a3"/>
        <w:rPr>
          <w:rFonts w:ascii="Times New Roman" w:hAnsi="Times New Roman"/>
        </w:rPr>
      </w:pPr>
      <w:r w:rsidRPr="004E5FE0">
        <w:rPr>
          <w:rFonts w:ascii="Times New Roman" w:hAnsi="Times New Roman"/>
        </w:rPr>
        <w:t>4. При заключении договора аренды земельного участка администрация предусматривает в таком договоре случаи и периодичность изменения арендной платы за пользование земельным участком. 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694BA7" w:rsidRPr="004E5FE0" w:rsidRDefault="00694BA7" w:rsidP="004E5FE0">
      <w:pPr>
        <w:pStyle w:val="a3"/>
        <w:rPr>
          <w:rFonts w:ascii="Times New Roman" w:hAnsi="Times New Roman"/>
        </w:rPr>
      </w:pPr>
      <w:r w:rsidRPr="004E5FE0">
        <w:rPr>
          <w:rFonts w:ascii="Times New Roman" w:hAnsi="Times New Roman"/>
        </w:rPr>
        <w:t>5. 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администрация предусматривает в таком договоре изменение арендной платы в связи с изменением кадастровой стоимости земельного участка.</w:t>
      </w:r>
    </w:p>
    <w:p w:rsidR="00694BA7" w:rsidRPr="004E5FE0" w:rsidRDefault="00694BA7" w:rsidP="004E5FE0">
      <w:pPr>
        <w:pStyle w:val="a3"/>
        <w:rPr>
          <w:rFonts w:ascii="Times New Roman" w:hAnsi="Times New Roman"/>
        </w:rPr>
      </w:pPr>
      <w:r w:rsidRPr="004E5FE0">
        <w:rPr>
          <w:rFonts w:ascii="Times New Roman" w:hAnsi="Times New Roman"/>
        </w:rPr>
        <w:t>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указанного в пункте 4 Положения, не проводится.</w:t>
      </w:r>
    </w:p>
    <w:p w:rsidR="00EF2C40" w:rsidRPr="004E5FE0" w:rsidRDefault="00EF2C40" w:rsidP="004E5FE0">
      <w:pPr>
        <w:pStyle w:val="a3"/>
        <w:rPr>
          <w:rFonts w:ascii="Times New Roman" w:hAnsi="Times New Roman"/>
        </w:rPr>
      </w:pPr>
    </w:p>
    <w:sectPr w:rsidR="00EF2C40" w:rsidRPr="004E5FE0" w:rsidSect="00EF2C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83927"/>
    <w:multiLevelType w:val="hybridMultilevel"/>
    <w:tmpl w:val="424CADBA"/>
    <w:lvl w:ilvl="0" w:tplc="D31444A0">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3701030"/>
    <w:multiLevelType w:val="hybridMultilevel"/>
    <w:tmpl w:val="D06E9642"/>
    <w:lvl w:ilvl="0" w:tplc="A3F4577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94BA7"/>
    <w:rsid w:val="0015523B"/>
    <w:rsid w:val="004E5FE0"/>
    <w:rsid w:val="00503FE3"/>
    <w:rsid w:val="00694BA7"/>
    <w:rsid w:val="00CD50CB"/>
    <w:rsid w:val="00EF2C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BA7"/>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4BA7"/>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694BA7"/>
    <w:pPr>
      <w:ind w:left="720"/>
      <w:contextualSpacing/>
    </w:pPr>
  </w:style>
  <w:style w:type="paragraph" w:customStyle="1" w:styleId="ConsPlusNormal">
    <w:name w:val="ConsPlusNormal"/>
    <w:rsid w:val="00694B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94BA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semiHidden/>
    <w:unhideWhenUsed/>
    <w:rsid w:val="00694BA7"/>
    <w:rPr>
      <w:color w:val="0000FF"/>
      <w:u w:val="single"/>
    </w:rPr>
  </w:style>
</w:styles>
</file>

<file path=word/webSettings.xml><?xml version="1.0" encoding="utf-8"?>
<w:webSettings xmlns:r="http://schemas.openxmlformats.org/officeDocument/2006/relationships" xmlns:w="http://schemas.openxmlformats.org/wordprocessingml/2006/main">
  <w:divs>
    <w:div w:id="148612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1D22A55F2190EB1E0B1330FA2A71C6D10D92B12A5954F2BE2FB6F0B8C77C12F51F4AE697E9DB1A59AB89yCV2F" TargetMode="External"/><Relationship Id="rId13" Type="http://schemas.openxmlformats.org/officeDocument/2006/relationships/hyperlink" Target="file:///C:\Documents%20and%20Settings\&#1040;&#1076;&#1084;&#1080;&#1085;&#1080;&#1089;&#1090;&#1088;&#1072;&#1090;&#1086;&#1088;\&#1056;&#1072;&#1073;&#1086;&#1095;&#1080;&#1081;%20&#1089;&#1090;&#1086;&#1083;\4%20&#1055;&#1054;&#1051;&#1054;&#1046;&#1045;&#1053;&#1048;&#1045;%20&#1086;&#1073;%20&#1072;&#1088;&#1077;&#1085;&#1076;&#1077;.docx" TargetMode="External"/><Relationship Id="rId3" Type="http://schemas.openxmlformats.org/officeDocument/2006/relationships/styles" Target="styles.xml"/><Relationship Id="rId7" Type="http://schemas.openxmlformats.org/officeDocument/2006/relationships/hyperlink" Target="consultantplus://offline/ref=CA1D22A55F2190EB1E0B0D3DEC462FCFD904CFBE295D5DA6E470EDADEFCE7645B25013A3yDV1F" TargetMode="External"/><Relationship Id="rId12" Type="http://schemas.openxmlformats.org/officeDocument/2006/relationships/hyperlink" Target="file:///C:\Documents%20and%20Settings\&#1040;&#1076;&#1084;&#1080;&#1085;&#1080;&#1089;&#1090;&#1088;&#1072;&#1090;&#1086;&#1088;\&#1056;&#1072;&#1073;&#1086;&#1095;&#1080;&#1081;%20&#1089;&#1090;&#1086;&#1083;\4%20&#1055;&#1054;&#1051;&#1054;&#1046;&#1045;&#1053;&#1048;&#1045;%20&#1086;&#1073;%20&#1072;&#1088;&#1077;&#1085;&#1076;&#1077;.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A1D22A55F2190EB1E0B0D3DEC462FCFD904CEBB26515DA6E470EDADEFCE7645B25013A4D3E4DF1Cy5VCF" TargetMode="External"/><Relationship Id="rId11" Type="http://schemas.openxmlformats.org/officeDocument/2006/relationships/hyperlink" Target="consultantplus://offline/ref=CA1D22A55F2190EB1E0B1330FA2A71C6D10D92B12A5954F2BE2FB6F0B8C77C12F51F4AE697E9DB1A59AB89yCV2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CA1D22A55F2190EB1E0B0D3DEC462FCFD904CFBE295D5DA6E470EDADEFCE7645B25013A3yDV1F" TargetMode="External"/><Relationship Id="rId4" Type="http://schemas.openxmlformats.org/officeDocument/2006/relationships/settings" Target="settings.xml"/><Relationship Id="rId9" Type="http://schemas.openxmlformats.org/officeDocument/2006/relationships/hyperlink" Target="consultantplus://offline/ref=CA1D22A55F2190EB1E0B0D3DEC462FCFD904CEBB26515DA6E470EDADEFCE7645B25013A4D3E4DF1Cy5VC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C228E-9936-4736-B191-78FE68D78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2198</Words>
  <Characters>12533</Characters>
  <Application>Microsoft Office Word</Application>
  <DocSecurity>0</DocSecurity>
  <Lines>104</Lines>
  <Paragraphs>29</Paragraphs>
  <ScaleCrop>false</ScaleCrop>
  <Company>Администрация Алексеевского сельсовета</Company>
  <LinksUpToDate>false</LinksUpToDate>
  <CharactersWithSpaces>14702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Сельский совет</dc:creator>
  <cp:keywords/>
  <dc:description/>
  <cp:lastModifiedBy>LGA1151</cp:lastModifiedBy>
  <cp:revision>7</cp:revision>
  <cp:lastPrinted>2015-03-16T10:43:00Z</cp:lastPrinted>
  <dcterms:created xsi:type="dcterms:W3CDTF">2015-03-16T10:15:00Z</dcterms:created>
  <dcterms:modified xsi:type="dcterms:W3CDTF">2019-07-08T03:45:00Z</dcterms:modified>
</cp:coreProperties>
</file>