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E" w:rsidRPr="008E538F" w:rsidRDefault="0089374E" w:rsidP="0089374E">
      <w:pPr>
        <w:pStyle w:val="Con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8E538F">
        <w:rPr>
          <w:rFonts w:ascii="Times New Roman" w:hAnsi="Times New Roman" w:cs="Times New Roman"/>
          <w:sz w:val="28"/>
          <w:szCs w:val="28"/>
        </w:rPr>
        <w:t xml:space="preserve">АДМИНИСТРАЦИЯАЛЕКСЕЕВСКОГО СЕЛЬСОВЕТА </w:t>
      </w:r>
    </w:p>
    <w:p w:rsidR="0089374E" w:rsidRPr="008E538F" w:rsidRDefault="0089374E" w:rsidP="0089374E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8E538F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89374E" w:rsidRPr="008E538F" w:rsidRDefault="0089374E" w:rsidP="0089374E">
      <w:pPr>
        <w:suppressAutoHyphens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9374E" w:rsidRPr="00C836F9" w:rsidRDefault="0089374E" w:rsidP="00893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 </w:t>
      </w:r>
    </w:p>
    <w:p w:rsidR="0089374E" w:rsidRPr="00C836F9" w:rsidRDefault="00110015" w:rsidP="00893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09</w:t>
      </w:r>
      <w:r w:rsidR="003F1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</w:t>
      </w:r>
      <w:r w:rsidR="00466CFF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080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.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4А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-па</w:t>
      </w:r>
    </w:p>
    <w:p w:rsidR="008E538F" w:rsidRPr="008E538F" w:rsidRDefault="008E538F" w:rsidP="008E538F">
      <w:pPr>
        <w:spacing w:after="240" w:line="322" w:lineRule="exact"/>
        <w:ind w:left="2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E538F">
        <w:rPr>
          <w:rFonts w:ascii="Times New Roman" w:hAnsi="Times New Roman" w:cs="Times New Roman"/>
          <w:b/>
          <w:sz w:val="26"/>
          <w:szCs w:val="26"/>
        </w:rPr>
        <w:t xml:space="preserve"> «Об утверждении актуализированной Схемы водоснабжения</w:t>
      </w:r>
      <w:r w:rsidRPr="008E538F">
        <w:rPr>
          <w:rFonts w:ascii="Times New Roman" w:hAnsi="Times New Roman" w:cs="Times New Roman"/>
          <w:b/>
          <w:sz w:val="26"/>
          <w:szCs w:val="26"/>
        </w:rPr>
        <w:br/>
        <w:t>Алексеевского сельсовета Здвинского района Новосибирской области с  20</w:t>
      </w:r>
      <w:r w:rsidR="000808AD">
        <w:rPr>
          <w:rFonts w:ascii="Times New Roman" w:hAnsi="Times New Roman" w:cs="Times New Roman"/>
          <w:b/>
          <w:sz w:val="26"/>
          <w:szCs w:val="26"/>
        </w:rPr>
        <w:t>20</w:t>
      </w:r>
      <w:r w:rsidRPr="008E538F">
        <w:rPr>
          <w:rFonts w:ascii="Times New Roman" w:hAnsi="Times New Roman" w:cs="Times New Roman"/>
          <w:b/>
          <w:sz w:val="26"/>
          <w:szCs w:val="26"/>
        </w:rPr>
        <w:t>-2032г.»</w:t>
      </w:r>
    </w:p>
    <w:p w:rsidR="000808AD" w:rsidRPr="00453618" w:rsidRDefault="00DE70D2" w:rsidP="00453618">
      <w:pPr>
        <w:pStyle w:val="1"/>
        <w:spacing w:before="0" w:after="101" w:line="288" w:lineRule="atLeast"/>
        <w:jc w:val="left"/>
        <w:rPr>
          <w:rFonts w:cs="Arial"/>
          <w:b w:val="0"/>
          <w:color w:val="000000"/>
          <w:sz w:val="22"/>
          <w:szCs w:val="22"/>
        </w:rPr>
      </w:pPr>
      <w:r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На основании Федерального закона от 06.10.2003г. </w:t>
      </w:r>
      <w:r w:rsidR="008E538F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131-</w:t>
      </w:r>
      <w:r w:rsidR="008E538F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ФЗ «Об общих принципах о</w:t>
      </w:r>
      <w:r w:rsidR="008E538F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р</w:t>
      </w:r>
      <w:r w:rsidR="008E538F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ганизации местного самоуправления в Российской Федерации», и в</w:t>
      </w:r>
      <w:r w:rsidR="00611BA8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соответствии с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Прав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и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лами разработки и утверждения схем водоснабжения и водоотведения, утвержденных п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становлением Правительства Российской Федерации от 05.09.2013 №782</w:t>
      </w:r>
      <w:r w:rsid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«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О схемах вод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снабжения</w:t>
      </w:r>
      <w:r w:rsidR="00453618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0808AD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и водоотведения»</w:t>
      </w:r>
      <w:r w:rsidR="00611BA8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, постановля</w:t>
      </w:r>
      <w:r w:rsidR="008E538F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ет</w:t>
      </w:r>
      <w:r w:rsidR="00611BA8"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:</w:t>
      </w:r>
      <w:r w:rsidR="000808AD" w:rsidRPr="00453618">
        <w:rPr>
          <w:rFonts w:cs="Arial"/>
          <w:b w:val="0"/>
          <w:color w:val="000000"/>
          <w:sz w:val="22"/>
          <w:szCs w:val="22"/>
        </w:rPr>
        <w:t xml:space="preserve"> </w:t>
      </w:r>
    </w:p>
    <w:p w:rsidR="00611BA8" w:rsidRPr="00453618" w:rsidRDefault="00611BA8" w:rsidP="00453618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1BA8" w:rsidRPr="008E538F" w:rsidRDefault="00611BA8" w:rsidP="00611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</w:t>
      </w:r>
      <w:r w:rsidR="008E538F"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актуализацию </w:t>
      </w: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38F"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хем</w:t>
      </w:r>
      <w:r w:rsidR="008E538F"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водоснабжения на территории Алексеевского сельсовета </w:t>
      </w:r>
      <w:r w:rsidR="00466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</w:t>
      </w:r>
      <w:r w:rsidR="00453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66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-2032г. </w:t>
      </w: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(схема прилагается).</w:t>
      </w:r>
    </w:p>
    <w:p w:rsidR="00611BA8" w:rsidRPr="008E538F" w:rsidRDefault="00611BA8" w:rsidP="00611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Опубликовать настоящее решение в газете «Вестник Алексеевского сельсовета»</w:t>
      </w:r>
      <w:r w:rsidR="00BF4810" w:rsidRPr="008E5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BF4810" w:rsidRPr="008E538F" w:rsidRDefault="00BF4810" w:rsidP="00BF48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8E538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разместить на официальном сайте администрации Алексеевского сельсовета.</w:t>
      </w:r>
    </w:p>
    <w:p w:rsidR="00611BA8" w:rsidRPr="008E538F" w:rsidRDefault="00611BA8" w:rsidP="0061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538F" w:rsidRPr="008E538F" w:rsidRDefault="00611BA8" w:rsidP="008E538F">
      <w:pPr>
        <w:suppressAutoHyphens/>
        <w:ind w:right="-5"/>
        <w:rPr>
          <w:rFonts w:ascii="Times New Roman" w:hAnsi="Times New Roman" w:cs="Times New Roman"/>
          <w:sz w:val="26"/>
          <w:szCs w:val="26"/>
          <w:lang w:eastAsia="ar-SA"/>
        </w:rPr>
      </w:pPr>
      <w:r w:rsidRPr="008E538F">
        <w:rPr>
          <w:rFonts w:ascii="Times New Roman" w:eastAsia="Times New Roman" w:hAnsi="Times New Roman" w:cs="Times New Roman"/>
          <w:color w:val="454141"/>
          <w:sz w:val="24"/>
          <w:szCs w:val="24"/>
        </w:rPr>
        <w:t> </w:t>
      </w:r>
      <w:r w:rsidR="008E538F" w:rsidRPr="008E538F">
        <w:rPr>
          <w:rFonts w:ascii="Times New Roman" w:hAnsi="Times New Roman" w:cs="Times New Roman"/>
          <w:sz w:val="26"/>
          <w:szCs w:val="26"/>
          <w:lang w:eastAsia="ar-SA"/>
        </w:rPr>
        <w:t>Глава Алексеевского сельсовета</w:t>
      </w:r>
    </w:p>
    <w:p w:rsidR="008E538F" w:rsidRPr="008E538F" w:rsidRDefault="008E538F" w:rsidP="008E538F">
      <w:pPr>
        <w:suppressAutoHyphens/>
        <w:ind w:right="-5"/>
        <w:rPr>
          <w:rFonts w:ascii="Times New Roman" w:hAnsi="Times New Roman" w:cs="Times New Roman"/>
          <w:sz w:val="20"/>
          <w:szCs w:val="20"/>
          <w:lang w:eastAsia="ar-SA"/>
        </w:rPr>
      </w:pPr>
      <w:r w:rsidRPr="008E538F">
        <w:rPr>
          <w:rFonts w:ascii="Times New Roman" w:hAnsi="Times New Roman" w:cs="Times New Roman"/>
          <w:sz w:val="26"/>
          <w:szCs w:val="26"/>
          <w:lang w:eastAsia="ar-SA"/>
        </w:rPr>
        <w:t xml:space="preserve">Здвинского района Новосибирской области                            </w:t>
      </w:r>
      <w:proofErr w:type="spellStart"/>
      <w:r w:rsidRPr="008E538F">
        <w:rPr>
          <w:rFonts w:ascii="Times New Roman" w:hAnsi="Times New Roman" w:cs="Times New Roman"/>
          <w:sz w:val="26"/>
          <w:szCs w:val="26"/>
          <w:lang w:eastAsia="ar-SA"/>
        </w:rPr>
        <w:t>Н.А.Кривошапов</w:t>
      </w:r>
      <w:proofErr w:type="spellEnd"/>
    </w:p>
    <w:p w:rsidR="009F6E08" w:rsidRPr="008E538F" w:rsidRDefault="009F6E08" w:rsidP="009F6E08">
      <w:pPr>
        <w:pStyle w:val="afc"/>
        <w:ind w:firstLine="709"/>
        <w:rPr>
          <w:rFonts w:ascii="Times New Roman" w:hAnsi="Times New Roman"/>
          <w:color w:val="454141"/>
          <w:sz w:val="24"/>
          <w:szCs w:val="24"/>
        </w:rPr>
      </w:pPr>
      <w:bookmarkStart w:id="0" w:name="_Toc294519886"/>
    </w:p>
    <w:p w:rsidR="009F6E08" w:rsidRPr="008E538F" w:rsidRDefault="009F6E08" w:rsidP="009F6E08">
      <w:pPr>
        <w:pStyle w:val="afc"/>
        <w:ind w:firstLine="709"/>
        <w:rPr>
          <w:rFonts w:ascii="Times New Roman" w:hAnsi="Times New Roman"/>
          <w:color w:val="454141"/>
          <w:sz w:val="24"/>
          <w:szCs w:val="24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Default="009F6E08" w:rsidP="009F6E08">
      <w:pPr>
        <w:rPr>
          <w:rFonts w:ascii="Times New Roman" w:hAnsi="Times New Roman" w:cs="Times New Roman"/>
          <w:lang w:eastAsia="en-US"/>
        </w:rPr>
      </w:pPr>
    </w:p>
    <w:p w:rsid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8E538F" w:rsidRP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9F6E08" w:rsidRDefault="009F6E08" w:rsidP="009F6E08">
      <w:pPr>
        <w:rPr>
          <w:lang w:eastAsia="en-US"/>
        </w:rPr>
      </w:pPr>
    </w:p>
    <w:p w:rsidR="009F6E08" w:rsidRPr="009F6E08" w:rsidRDefault="009F6E08" w:rsidP="009F6E08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9F6E08" w:rsidRDefault="009F6E08" w:rsidP="008E538F">
      <w:pPr>
        <w:pStyle w:val="afc"/>
        <w:ind w:firstLine="709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ОГЛАВЛЕНИЕ</w:t>
      </w:r>
    </w:p>
    <w:p w:rsidR="009F6E08" w:rsidRDefault="009F6E08" w:rsidP="008E538F">
      <w:pPr>
        <w:jc w:val="center"/>
        <w:rPr>
          <w:rFonts w:ascii="Times New Roman" w:hAnsi="Times New Roman"/>
          <w:szCs w:val="24"/>
        </w:rPr>
      </w:pPr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r w:rsidRPr="00EF5445">
        <w:fldChar w:fldCharType="begin"/>
      </w:r>
      <w:r w:rsidR="009F6E08">
        <w:rPr>
          <w:sz w:val="24"/>
          <w:szCs w:val="24"/>
        </w:rPr>
        <w:instrText xml:space="preserve"> TOC \o "1-3" \h \z \u </w:instrText>
      </w:r>
      <w:r w:rsidRPr="00EF5445">
        <w:fldChar w:fldCharType="separate"/>
      </w:r>
      <w:hyperlink r:id="rId6" w:anchor="_Toc413335561" w:history="1">
        <w:r w:rsidR="009F6E08">
          <w:rPr>
            <w:rStyle w:val="a7"/>
            <w:noProof/>
            <w:sz w:val="24"/>
            <w:szCs w:val="24"/>
          </w:rPr>
          <w:t>ВВЕДЕНИЕ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left" w:pos="1680"/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7" w:anchor="_Toc413335562" w:history="1">
        <w:r w:rsidR="009F6E08">
          <w:rPr>
            <w:rStyle w:val="a7"/>
            <w:rFonts w:eastAsia="Calibri"/>
            <w:noProof/>
            <w:sz w:val="24"/>
            <w:szCs w:val="24"/>
          </w:rPr>
          <w:t>1.1</w:t>
        </w:r>
        <w:r w:rsidR="009F6E08">
          <w:rPr>
            <w:rStyle w:val="a7"/>
            <w:rFonts w:ascii="Calibri" w:hAnsi="Calibri"/>
            <w:noProof/>
            <w:sz w:val="24"/>
            <w:szCs w:val="24"/>
          </w:rPr>
          <w:tab/>
        </w:r>
        <w:r w:rsidR="009F6E08">
          <w:rPr>
            <w:rStyle w:val="a7"/>
            <w:rFonts w:eastAsia="Calibri"/>
            <w:noProof/>
            <w:sz w:val="24"/>
            <w:szCs w:val="24"/>
          </w:rPr>
          <w:t>Основные технико-экономические показатели муниципального образования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8" w:anchor="_Toc413335563" w:history="1">
        <w:r w:rsidR="009F6E08">
          <w:rPr>
            <w:rStyle w:val="a7"/>
            <w:noProof/>
            <w:sz w:val="24"/>
            <w:szCs w:val="24"/>
          </w:rPr>
          <w:t>1.2 Краткая характеристика физико-географических и климатических условий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_Toc413335563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9" w:anchor="_Toc413335564" w:history="1">
        <w:r w:rsidR="009F6E08">
          <w:rPr>
            <w:rStyle w:val="a7"/>
            <w:noProof/>
            <w:sz w:val="24"/>
            <w:szCs w:val="24"/>
          </w:rPr>
          <w:t>1.3 Характеристика населенных пунктов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_Toc413335564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0" w:anchor="_Toc413335565" w:history="1">
        <w:r w:rsidR="009F6E08">
          <w:rPr>
            <w:rStyle w:val="a7"/>
            <w:noProof/>
            <w:sz w:val="24"/>
            <w:szCs w:val="24"/>
          </w:rPr>
          <w:t>2 СОВРЕМЕННОЕ СОСТОЯНИЕ ТЕРРИТОРИИ МУНИЦИПАЛЬНОГО ОБРАЗОВАНИЯ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_Toc413335565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1" w:anchor="_Toc413335566" w:history="1">
        <w:r w:rsidR="009F6E08">
          <w:rPr>
            <w:rStyle w:val="a7"/>
            <w:noProof/>
            <w:sz w:val="24"/>
            <w:szCs w:val="24"/>
          </w:rPr>
          <w:t>2.1. Гидрогеология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_Toc413335566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2" w:anchor="_Toc413335567" w:history="1">
        <w:r w:rsidR="009F6E08">
          <w:rPr>
            <w:rStyle w:val="a7"/>
            <w:noProof/>
            <w:sz w:val="24"/>
            <w:szCs w:val="24"/>
          </w:rPr>
          <w:t>2.2 Современное состояние подземных  и поверхностных вод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_Toc413335567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3" w:anchor="_Toc413335568" w:history="1">
        <w:r w:rsidR="009F6E08">
          <w:rPr>
            <w:rStyle w:val="a7"/>
            <w:noProof/>
            <w:sz w:val="24"/>
            <w:szCs w:val="24"/>
          </w:rPr>
          <w:t>2.3 Сведения о существующем положении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_Toc413335568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4" w:anchor="_Toc413335569" w:history="1">
        <w:r w:rsidR="009F6E08">
          <w:rPr>
            <w:rStyle w:val="a7"/>
            <w:noProof/>
            <w:sz w:val="24"/>
            <w:szCs w:val="24"/>
          </w:rPr>
          <w:t>2.4 Сведения о существующем положении канализации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_Toc413335569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5" w:anchor="_Toc413335570" w:history="1">
        <w:r w:rsidR="009F6E08">
          <w:rPr>
            <w:rStyle w:val="a7"/>
            <w:noProof/>
            <w:sz w:val="24"/>
            <w:szCs w:val="24"/>
          </w:rPr>
          <w:t>2.5 Безхозные объекты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_Toc413335570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6" w:anchor="_Toc413335571" w:history="1">
        <w:r w:rsidR="009F6E08">
          <w:rPr>
            <w:rStyle w:val="a7"/>
            <w:noProof/>
            <w:sz w:val="24"/>
            <w:szCs w:val="24"/>
          </w:rPr>
          <w:t>3 МЕРОПРИЯТИЯ ПО ТЕРРИТОРИАЛЬНОМУ ПЛАНИРОВАНИЮ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7" w:anchor="_Toc413335572" w:history="1">
        <w:r w:rsidR="009F6E08">
          <w:rPr>
            <w:rStyle w:val="a7"/>
            <w:noProof/>
            <w:sz w:val="24"/>
            <w:szCs w:val="24"/>
          </w:rPr>
          <w:t>3.1 Водоснабжение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8" w:anchor="_Toc413335573" w:history="1">
        <w:r w:rsidR="009F6E08">
          <w:rPr>
            <w:rStyle w:val="a7"/>
            <w:noProof/>
            <w:sz w:val="24"/>
            <w:szCs w:val="24"/>
          </w:rPr>
          <w:t>3.1.1 Расчетные расходы воды и требуемые свободные напоры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_Toc413335573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9" w:anchor="_Toc413335574" w:history="1">
        <w:r w:rsidR="009F6E08">
          <w:rPr>
            <w:rStyle w:val="a7"/>
            <w:noProof/>
            <w:sz w:val="24"/>
            <w:szCs w:val="24"/>
          </w:rPr>
          <w:t>3.1.2 Расчет водопользования Алексеевского сельсовета Здвинского  района НСО  (Расчетный срок – 2032г.)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_Toc413335574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0" w:anchor="_Toc413335575" w:history="1">
        <w:r w:rsidR="009F6E08">
          <w:rPr>
            <w:rStyle w:val="a7"/>
            <w:noProof/>
            <w:sz w:val="24"/>
            <w:szCs w:val="24"/>
          </w:rPr>
          <w:t>3.1.3 Расчетное (прогнозное) водопотребление Алексеевского сельсовета Здвинского  района НСО  (Расчетный срок – 2032г.)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_Toc413335575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1" w:anchor="_Toc413335576" w:history="1">
        <w:r w:rsidR="009F6E08">
          <w:rPr>
            <w:rStyle w:val="a7"/>
            <w:noProof/>
            <w:sz w:val="24"/>
            <w:szCs w:val="24"/>
          </w:rPr>
          <w:t>3.1.4 Требуемые сводные напоры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_Toc413335576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2" w:anchor="_Toc413335577" w:history="1">
        <w:r w:rsidR="009F6E08">
          <w:rPr>
            <w:rStyle w:val="a7"/>
            <w:noProof/>
            <w:sz w:val="24"/>
            <w:szCs w:val="24"/>
          </w:rPr>
          <w:t>3.1.5 Источники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_Toc413335577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3" w:anchor="_Toc413335578" w:history="1">
        <w:r w:rsidR="009F6E08">
          <w:rPr>
            <w:rStyle w:val="a7"/>
            <w:noProof/>
            <w:sz w:val="24"/>
            <w:szCs w:val="24"/>
          </w:rPr>
          <w:t>3.1.6 Схема и система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_Toc413335578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4" w:anchor="_Toc413335579" w:history="1">
        <w:r w:rsidR="009F6E08">
          <w:rPr>
            <w:rStyle w:val="a7"/>
            <w:noProof/>
            <w:sz w:val="24"/>
            <w:szCs w:val="24"/>
          </w:rPr>
          <w:t>3.1.7 Перечень мероприятий по модернизации системы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_Toc413335579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5" w:anchor="_Toc413335580" w:history="1">
        <w:r w:rsidR="009F6E08">
          <w:rPr>
            <w:rStyle w:val="a7"/>
            <w:noProof/>
            <w:sz w:val="24"/>
            <w:szCs w:val="24"/>
          </w:rPr>
          <w:t>3.2 Бытовая канализация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_Toc413335580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6" w:anchor="_Toc413335581" w:history="1">
        <w:r w:rsidR="009F6E08">
          <w:rPr>
            <w:rStyle w:val="a7"/>
            <w:noProof/>
            <w:sz w:val="24"/>
            <w:szCs w:val="24"/>
          </w:rPr>
          <w:t>3.2.1 Расчетные расходы сточных вод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2"/>
          <w:szCs w:val="22"/>
        </w:rPr>
      </w:pPr>
      <w:hyperlink r:id="rId27" w:anchor="_Toc413335582" w:history="1">
        <w:r w:rsidR="009F6E08">
          <w:rPr>
            <w:rStyle w:val="a7"/>
            <w:noProof/>
            <w:sz w:val="24"/>
            <w:szCs w:val="24"/>
          </w:rPr>
          <w:t>3.2.2 Проектные решения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EF5445" w:rsidP="009F6E08">
      <w:pPr>
        <w:rPr>
          <w:rFonts w:ascii="Times New Roman" w:hAnsi="Times New Roman"/>
          <w:b/>
          <w:bCs/>
          <w:sz w:val="24"/>
          <w:szCs w:val="20"/>
        </w:rPr>
      </w:pPr>
      <w:r>
        <w:fldChar w:fldCharType="end"/>
      </w:r>
    </w:p>
    <w:p w:rsidR="009F6E08" w:rsidRDefault="009F6E08" w:rsidP="009F6E08">
      <w:pPr>
        <w:tabs>
          <w:tab w:val="left" w:pos="3690"/>
        </w:tabs>
      </w:pPr>
      <w:r>
        <w:tab/>
      </w:r>
    </w:p>
    <w:p w:rsidR="009F6E08" w:rsidRDefault="009F6E08" w:rsidP="009F6E08"/>
    <w:p w:rsidR="009F6E08" w:rsidRDefault="009F6E08" w:rsidP="009F6E08"/>
    <w:p w:rsidR="009F6E08" w:rsidRDefault="009F6E08" w:rsidP="009F6E08"/>
    <w:p w:rsidR="009F6E08" w:rsidRDefault="009F6E08" w:rsidP="009F6E08"/>
    <w:p w:rsidR="009F6E08" w:rsidRDefault="009F6E08" w:rsidP="009F6E08">
      <w:pPr>
        <w:pStyle w:val="3"/>
      </w:pPr>
    </w:p>
    <w:p w:rsidR="009F6E08" w:rsidRDefault="009F6E08" w:rsidP="009F6E08"/>
    <w:p w:rsidR="009F6E08" w:rsidRDefault="009F6E08" w:rsidP="009F6E08"/>
    <w:p w:rsidR="009F6E08" w:rsidRDefault="009F6E08" w:rsidP="009F6E08">
      <w:pPr>
        <w:pStyle w:val="3"/>
        <w:tabs>
          <w:tab w:val="left" w:pos="6450"/>
        </w:tabs>
      </w:pPr>
      <w:r>
        <w:tab/>
      </w:r>
    </w:p>
    <w:p w:rsidR="009F6E08" w:rsidRDefault="009F6E08" w:rsidP="008E538F">
      <w:pPr>
        <w:pStyle w:val="3"/>
        <w:jc w:val="center"/>
      </w:pPr>
      <w:r>
        <w:rPr>
          <w:b w:val="0"/>
          <w:bCs w:val="0"/>
        </w:rPr>
        <w:br w:type="page"/>
      </w:r>
      <w:bookmarkStart w:id="1" w:name="_Toc413335561"/>
      <w:bookmarkStart w:id="2" w:name="_Toc362704192"/>
      <w:r>
        <w:lastRenderedPageBreak/>
        <w:t>ВВЕДЕНИЕ</w:t>
      </w:r>
      <w:bookmarkEnd w:id="1"/>
      <w:bookmarkEnd w:id="2"/>
    </w:p>
    <w:p w:rsidR="009F6E08" w:rsidRDefault="009F6E08" w:rsidP="009F6E08">
      <w:pPr>
        <w:rPr>
          <w:noProof/>
        </w:rPr>
      </w:pPr>
      <w:r>
        <w:rPr>
          <w:noProof/>
        </w:rPr>
        <w:t xml:space="preserve">Развитие систем водоснабжения, водоотведения поселений в соответствии с требованиями Федерального закона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noProof/>
          </w:rPr>
          <w:t>2011 г</w:t>
        </w:r>
      </w:smartTag>
      <w:r>
        <w:rPr>
          <w:noProof/>
        </w:rPr>
        <w:t>. N 416-ФЗ "О водоснабжении и водоотведении" необходимо для удовлетворения спроса на воду и обеспечения надежного водоснабжения, водоотведения наиболее экономичным способом, внедрения энергосберегающих технологий. Развитие системы водоснабжения, водоотведения осуществляется на основании схем водоснабжения, водоотведения.</w:t>
      </w:r>
    </w:p>
    <w:p w:rsidR="009F6E08" w:rsidRDefault="009F6E08" w:rsidP="009F6E08">
      <w:pPr>
        <w:rPr>
          <w:noProof/>
        </w:rPr>
      </w:pPr>
      <w:r>
        <w:rPr>
          <w:noProof/>
        </w:rPr>
        <w:t>Схема водоснабжения Алексеевского</w:t>
      </w:r>
      <w:r>
        <w:t xml:space="preserve"> сельсовета Здвинского района Новосибирской области</w:t>
      </w:r>
      <w:r>
        <w:rPr>
          <w:noProof/>
        </w:rPr>
        <w:t xml:space="preserve"> разработана на основании заказа и задания на проектирование, выданных </w:t>
      </w:r>
      <w:r w:rsidR="00453618">
        <w:rPr>
          <w:noProof/>
        </w:rPr>
        <w:t>а</w:t>
      </w:r>
      <w:r>
        <w:rPr>
          <w:noProof/>
        </w:rPr>
        <w:t xml:space="preserve">дминистрацией </w:t>
      </w:r>
      <w:hyperlink r:id="rId28" w:history="1">
        <w:r>
          <w:rPr>
            <w:rStyle w:val="a7"/>
          </w:rPr>
          <w:t>Але</w:t>
        </w:r>
        <w:r>
          <w:rPr>
            <w:rStyle w:val="a7"/>
          </w:rPr>
          <w:t>к</w:t>
        </w:r>
        <w:r>
          <w:rPr>
            <w:rStyle w:val="a7"/>
          </w:rPr>
          <w:t>сеевского</w:t>
        </w:r>
      </w:hyperlink>
      <w:r>
        <w:t xml:space="preserve"> сельсовета Здвинского района Новосибирской области</w:t>
      </w:r>
      <w:r>
        <w:rPr>
          <w:noProof/>
        </w:rPr>
        <w:t>.</w:t>
      </w:r>
    </w:p>
    <w:p w:rsidR="009F6E08" w:rsidRDefault="009F6E08" w:rsidP="009F6E08">
      <w:r>
        <w:rPr>
          <w:noProof/>
        </w:rPr>
        <w:t>Данной работой в соответствии с заданием на проектирование предусматривается разработка схемы водоснабжения с. Алексеевка, д. Новогребенщиково,</w:t>
      </w:r>
      <w:r>
        <w:rPr>
          <w:szCs w:val="24"/>
        </w:rPr>
        <w:t xml:space="preserve"> п. </w:t>
      </w:r>
      <w:proofErr w:type="gramStart"/>
      <w:r>
        <w:rPr>
          <w:szCs w:val="24"/>
        </w:rPr>
        <w:t>Петропавловский</w:t>
      </w:r>
      <w:proofErr w:type="gramEnd"/>
      <w:r>
        <w:rPr>
          <w:szCs w:val="24"/>
        </w:rPr>
        <w:t xml:space="preserve">, д. </w:t>
      </w:r>
      <w:proofErr w:type="spellStart"/>
      <w:r>
        <w:rPr>
          <w:szCs w:val="24"/>
        </w:rPr>
        <w:t>Малышево</w:t>
      </w:r>
      <w:proofErr w:type="spellEnd"/>
      <w:r>
        <w:rPr>
          <w:noProof/>
        </w:rPr>
        <w:t xml:space="preserve"> Алексеевского сельсовета Здвинского района Новосибирской области.</w:t>
      </w:r>
    </w:p>
    <w:p w:rsidR="009F6E08" w:rsidRDefault="009F6E08" w:rsidP="009F6E08">
      <w:pPr>
        <w:pStyle w:val="3"/>
        <w:numPr>
          <w:ilvl w:val="1"/>
          <w:numId w:val="3"/>
        </w:numPr>
        <w:rPr>
          <w:rFonts w:eastAsia="Calibri"/>
        </w:rPr>
      </w:pPr>
      <w:bookmarkStart w:id="3" w:name="_Toc413335562"/>
      <w:r>
        <w:rPr>
          <w:rFonts w:eastAsia="Calibri"/>
        </w:rPr>
        <w:t>Основные технико-экономические показатели муниц</w:t>
      </w:r>
      <w:r>
        <w:rPr>
          <w:rFonts w:eastAsia="Calibri"/>
        </w:rPr>
        <w:t>и</w:t>
      </w:r>
      <w:r>
        <w:rPr>
          <w:rFonts w:eastAsia="Calibri"/>
        </w:rPr>
        <w:t>пального образования</w:t>
      </w:r>
      <w:bookmarkEnd w:id="3"/>
    </w:p>
    <w:p w:rsidR="009F6E08" w:rsidRDefault="009F6E08" w:rsidP="009F6E08">
      <w:pPr>
        <w:rPr>
          <w:rFonts w:eastAsia="Times New Roman"/>
        </w:rPr>
      </w:pPr>
      <w:r>
        <w:t>Основные технико-экономические показатели муниципального образования представлены в та</w:t>
      </w:r>
      <w:r>
        <w:t>б</w:t>
      </w:r>
      <w:r>
        <w:t>лице 1.1.</w:t>
      </w:r>
    </w:p>
    <w:p w:rsidR="009F6E08" w:rsidRDefault="009F6E08" w:rsidP="009F6E08"/>
    <w:p w:rsidR="009F6E08" w:rsidRDefault="009F6E08" w:rsidP="009F6E08">
      <w:r>
        <w:t>Таблица 1.1 - Основные технико-экономические показатели муниципального образования</w:t>
      </w:r>
    </w:p>
    <w:tbl>
      <w:tblPr>
        <w:tblW w:w="995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981"/>
        <w:gridCol w:w="1866"/>
        <w:gridCol w:w="1711"/>
        <w:gridCol w:w="1431"/>
        <w:gridCol w:w="1439"/>
      </w:tblGrid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Единица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Современное</w:t>
            </w:r>
          </w:p>
          <w:p w:rsidR="009F6E08" w:rsidRDefault="009F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состояние</w:t>
            </w:r>
          </w:p>
          <w:p w:rsidR="009F6E08" w:rsidRDefault="009F6E08" w:rsidP="005963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на 20</w:t>
            </w:r>
            <w:r w:rsidR="00453618">
              <w:rPr>
                <w:color w:val="000000"/>
              </w:rPr>
              <w:t>2</w:t>
            </w:r>
            <w:r w:rsidR="005963C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Первая оч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редь</w:t>
            </w:r>
          </w:p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color w:val="000000"/>
                </w:rPr>
                <w:t>2025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Расчетный срок</w:t>
            </w:r>
          </w:p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32 г"/>
              </w:smartTagPr>
              <w:r>
                <w:rPr>
                  <w:color w:val="000000"/>
                </w:rPr>
                <w:t>2032 г</w:t>
              </w:r>
            </w:smartTag>
            <w:r>
              <w:rPr>
                <w:color w:val="000000"/>
              </w:rPr>
              <w:t>.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37180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37180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37180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населенных пунктов (всего)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161,8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161,8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сельскохозяйственн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23312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23308,8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23308,8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</w:rPr>
              <w:t>Земли промышленности, энергетики, транспорта, св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зи, радиовещания, телев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дения, информатики, земли для обеспечения космич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ской деятельности, земли обороны, безопасности и </w:t>
            </w:r>
            <w:r>
              <w:rPr>
                <w:color w:val="000000"/>
              </w:rPr>
              <w:lastRenderedPageBreak/>
              <w:t>земли иного специального назначения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87,4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t>87,4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лесного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260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водного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13339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13339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13339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Земли запаса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НАСЕЛЕНИЕ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453618" w:rsidP="005963C1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</w:rPr>
              <w:t>5</w:t>
            </w:r>
            <w:r w:rsidR="005963C1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CF7F01" w:rsidP="003B70C7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</w:rPr>
              <w:t>6</w:t>
            </w:r>
            <w:r w:rsidR="000E3062">
              <w:rPr>
                <w:bCs/>
                <w:color w:val="000000" w:themeColor="text1"/>
              </w:rPr>
              <w:t>0</w:t>
            </w:r>
            <w:r w:rsidR="003B70C7">
              <w:rPr>
                <w:bCs/>
                <w:color w:val="000000" w:themeColor="text1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CF7F01" w:rsidP="000E3062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</w:rPr>
              <w:t>6</w:t>
            </w:r>
            <w:r w:rsidR="000E3062">
              <w:rPr>
                <w:bCs/>
                <w:color w:val="000000" w:themeColor="text1"/>
              </w:rPr>
              <w:t>20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Естественный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5963C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0E3062" w:rsidP="005963C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</w:t>
            </w:r>
            <w:r w:rsidR="005963C1">
              <w:rPr>
                <w:color w:val="000000" w:themeColor="text1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0E3062" w:rsidP="005963C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</w:t>
            </w:r>
            <w:r w:rsidR="005963C1">
              <w:rPr>
                <w:color w:val="000000" w:themeColor="text1"/>
              </w:rPr>
              <w:t>8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Миграционный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5963C1" w:rsidP="003B70C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5963C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</w:t>
            </w:r>
            <w:r w:rsidR="000E3062">
              <w:rPr>
                <w:color w:val="000000" w:themeColor="text1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61657D" w:rsidRDefault="005963C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-</w:t>
            </w:r>
            <w:r w:rsidR="000E3062">
              <w:rPr>
                <w:color w:val="000000" w:themeColor="text1"/>
              </w:rPr>
              <w:t>24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61657D">
            <w:pPr>
              <w:pStyle w:val="a6"/>
              <w:rPr>
                <w:sz w:val="24"/>
              </w:rPr>
            </w:pPr>
            <w:r>
              <w:t>Число сельских поселений,</w:t>
            </w:r>
          </w:p>
          <w:p w:rsidR="009F6E08" w:rsidRDefault="009F6E08" w:rsidP="0061657D">
            <w:pPr>
              <w:pStyle w:val="a6"/>
              <w:rPr>
                <w:sz w:val="24"/>
              </w:rPr>
            </w:pPr>
            <w:r>
              <w:t>из них с численностью нас</w:t>
            </w:r>
            <w:r>
              <w:t>е</w:t>
            </w:r>
            <w:r>
              <w:t>ления: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500-1000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менее 300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Плотность населения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чел/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0E30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  <w:r w:rsidR="000E3062">
              <w:rPr>
                <w:color w:val="000000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0E30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  <w:r w:rsidR="000E3062">
              <w:rPr>
                <w:color w:val="000000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0E30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  <w:r w:rsidR="000E3062">
              <w:rPr>
                <w:color w:val="000000"/>
              </w:rPr>
              <w:t>17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Возрастная структура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-дети до 16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5963C1" w:rsidP="00CF7F0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963C1" w:rsidP="00C47F06">
            <w:pPr>
              <w:jc w:val="center"/>
              <w:rPr>
                <w:sz w:val="24"/>
              </w:rPr>
            </w:pPr>
            <w:r>
              <w:t>9</w:t>
            </w:r>
            <w:r w:rsidR="000E3062"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963C1" w:rsidP="00D04B2B">
            <w:pPr>
              <w:jc w:val="center"/>
              <w:rPr>
                <w:sz w:val="24"/>
              </w:rPr>
            </w:pPr>
            <w:r>
              <w:t>9</w:t>
            </w:r>
            <w:r w:rsidR="000E3062">
              <w:t>5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-население в трудоспосо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ном возрасте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5963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963C1">
            <w:pPr>
              <w:jc w:val="center"/>
              <w:rPr>
                <w:sz w:val="24"/>
              </w:rPr>
            </w:pPr>
            <w:r>
              <w:t>350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CF7F01" w:rsidP="005963C1">
            <w:pPr>
              <w:jc w:val="center"/>
              <w:rPr>
                <w:sz w:val="24"/>
              </w:rPr>
            </w:pPr>
            <w:r>
              <w:t>3</w:t>
            </w:r>
            <w:r w:rsidR="005963C1">
              <w:t>50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-старше трудоспособного возраста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E3062" w:rsidP="005963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16</w:t>
            </w:r>
            <w:r w:rsidR="005963C1">
              <w:rPr>
                <w:color w:val="00000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r>
              <w:t>162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D04B2B" w:rsidP="00D04B2B">
            <w:pPr>
              <w:jc w:val="center"/>
              <w:rPr>
                <w:sz w:val="24"/>
              </w:rPr>
            </w:pPr>
            <w:r>
              <w:t>165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Численность занятого в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номике населения,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3B70C7" w:rsidP="00564E6B">
            <w:pPr>
              <w:jc w:val="center"/>
              <w:rPr>
                <w:sz w:val="24"/>
              </w:rPr>
            </w:pPr>
            <w:r>
              <w:t>10</w:t>
            </w:r>
            <w:r w:rsidR="00564E6B"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E3062" w:rsidP="00564E6B">
            <w:pPr>
              <w:jc w:val="center"/>
              <w:rPr>
                <w:sz w:val="24"/>
              </w:rPr>
            </w:pPr>
            <w:r>
              <w:t>1</w:t>
            </w:r>
            <w:r w:rsidR="00564E6B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E3062" w:rsidP="00564E6B">
            <w:pPr>
              <w:jc w:val="center"/>
              <w:rPr>
                <w:sz w:val="24"/>
              </w:rPr>
            </w:pPr>
            <w:r>
              <w:t>1</w:t>
            </w:r>
            <w:r w:rsidR="00564E6B">
              <w:t>10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 сельское хозяйство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001676" w:rsidRDefault="00564E6B" w:rsidP="0057108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001676" w:rsidRDefault="002325D1" w:rsidP="003B70C7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001676" w:rsidRDefault="002325D1" w:rsidP="003B70C7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6</w:t>
            </w:r>
            <w:r w:rsidR="003B70C7">
              <w:rPr>
                <w:color w:val="FF0000"/>
              </w:rPr>
              <w:t>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 здравоохранение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>
            <w:pPr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001676">
            <w:pPr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001676">
            <w:pPr>
              <w:jc w:val="center"/>
              <w:rPr>
                <w:sz w:val="24"/>
              </w:rPr>
            </w:pPr>
            <w:r>
              <w:t>7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 образование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 w:rsidP="003B70C7">
            <w:pPr>
              <w:jc w:val="center"/>
              <w:rPr>
                <w:sz w:val="24"/>
              </w:rPr>
            </w:pPr>
            <w: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001676" w:rsidP="003B70C7">
            <w:pPr>
              <w:jc w:val="center"/>
              <w:rPr>
                <w:sz w:val="24"/>
              </w:rPr>
            </w:pPr>
            <w:r>
              <w:t>3</w:t>
            </w:r>
            <w:r w:rsidR="003B70C7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 w:rsidP="00001676">
            <w:pPr>
              <w:jc w:val="center"/>
              <w:rPr>
                <w:sz w:val="24"/>
              </w:rPr>
            </w:pPr>
            <w:r>
              <w:t>30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 прочие отрасли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>
            <w:pPr>
              <w:jc w:val="center"/>
              <w:rPr>
                <w:sz w:val="24"/>
              </w:rPr>
            </w:pPr>
            <w: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>
            <w:pPr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564E6B" w:rsidP="002325D1">
            <w:pPr>
              <w:jc w:val="center"/>
              <w:rPr>
                <w:sz w:val="24"/>
              </w:rPr>
            </w:pPr>
            <w:r>
              <w:t>50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ЭКОНОМИЧЕСКИЙ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ПОТЕНЦИАЛ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Объем промышленного производства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Объем производства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хозяйства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564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103,2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ЖИЛИЩНЫЙ ФОНД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тыс. кв. м. общей площади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571089">
            <w:pPr>
              <w:jc w:val="center"/>
              <w:rPr>
                <w:color w:val="000000"/>
                <w:sz w:val="24"/>
              </w:rPr>
            </w:pPr>
            <w:r>
              <w:t>17</w:t>
            </w:r>
            <w:r w:rsidR="00571089">
              <w:t>8</w:t>
            </w:r>
            <w:r>
              <w:t>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7303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 w:rsidR="00571089">
              <w:rPr>
                <w:color w:val="000000"/>
              </w:rPr>
              <w:t>8</w:t>
            </w:r>
            <w:r w:rsidR="007303A0">
              <w:rPr>
                <w:color w:val="000000"/>
              </w:rPr>
              <w:t>156</w:t>
            </w:r>
            <w:r>
              <w:rPr>
                <w:color w:val="000000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7303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18519</w:t>
            </w:r>
            <w:r w:rsidR="009F6E08">
              <w:rPr>
                <w:color w:val="000000"/>
              </w:rPr>
              <w:t>,0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Обеспеченность населения общей площадью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кв. м/чел.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1B0821" w:rsidP="00564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27,</w:t>
            </w:r>
            <w:r w:rsidR="00564E6B"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1B0821" w:rsidP="007303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27,</w:t>
            </w:r>
            <w:r w:rsidR="007303A0">
              <w:rPr>
                <w:color w:val="000000"/>
              </w:rPr>
              <w:t>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7303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27,72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ОБЪЕКТЫ СОЦИАЛЬНОГО И КУЛЬТУРНО-БЫТОВОГО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Объекты учебно-образовательного обознач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Общеобразовательная 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7303A0" w:rsidP="004641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 w:rsidR="009F6E08">
              <w:rPr>
                <w:color w:val="000000"/>
              </w:rPr>
              <w:t>/</w:t>
            </w:r>
            <w:r w:rsidR="004641A0">
              <w:rPr>
                <w:color w:val="000000"/>
              </w:rPr>
              <w:t>216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7303A0" w:rsidP="004641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 w:rsidR="009F6E08">
              <w:rPr>
                <w:color w:val="000000"/>
              </w:rPr>
              <w:t>/2</w:t>
            </w:r>
            <w:r w:rsidR="004641A0">
              <w:rPr>
                <w:color w:val="000000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7303A0" w:rsidP="004641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 w:rsidR="009F6E08">
              <w:rPr>
                <w:color w:val="000000"/>
              </w:rPr>
              <w:t>/2</w:t>
            </w:r>
            <w:r w:rsidR="004641A0">
              <w:rPr>
                <w:color w:val="000000"/>
              </w:rPr>
              <w:t>16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Дошкольное учреждение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2325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</w:t>
            </w:r>
            <w:r w:rsidR="002325D1">
              <w:rPr>
                <w:color w:val="00000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2325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</w:t>
            </w:r>
            <w:r w:rsidR="004641A0">
              <w:rPr>
                <w:color w:val="000000"/>
              </w:rPr>
              <w:t>2</w:t>
            </w:r>
            <w:r w:rsidR="002325D1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 w:rsidP="002325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</w:t>
            </w:r>
            <w:r w:rsidR="004641A0">
              <w:rPr>
                <w:color w:val="000000"/>
              </w:rPr>
              <w:t>2</w:t>
            </w:r>
            <w:r w:rsidR="002325D1">
              <w:rPr>
                <w:color w:val="000000"/>
              </w:rPr>
              <w:t>0</w:t>
            </w:r>
          </w:p>
        </w:tc>
      </w:tr>
      <w:tr w:rsidR="009F6E08" w:rsidTr="009F6E08">
        <w:trPr>
          <w:trHeight w:val="5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Объекты здравоохранения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trHeight w:val="3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Больничные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Ед./коек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0/0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Амбулаторно-врачебные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Ед.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Фельдшерско-акушерские пункты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Объекты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Дома культуры, клубы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 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3/265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3/265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3/265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Спортивные залы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объект/площадь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1/162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1/162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1/162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Плоскостные спортивные </w:t>
            </w:r>
            <w:r>
              <w:rPr>
                <w:color w:val="000000"/>
              </w:rPr>
              <w:lastRenderedPageBreak/>
              <w:t>площадки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1/5000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1/5000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1/5000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5.4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Объекты торгового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Объект/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564E6B" w:rsidP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  <w:r w:rsidR="009F6E08">
              <w:rPr>
                <w:color w:val="000000"/>
              </w:rPr>
              <w:t>/</w:t>
            </w:r>
            <w:r w:rsidR="000747DD">
              <w:rPr>
                <w:color w:val="000000"/>
              </w:rPr>
              <w:t>93,4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747DD" w:rsidP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  <w:r w:rsidR="009F6E08">
              <w:rPr>
                <w:color w:val="000000"/>
              </w:rPr>
              <w:t>/</w:t>
            </w:r>
            <w:r>
              <w:rPr>
                <w:color w:val="000000"/>
              </w:rPr>
              <w:t>103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747DD" w:rsidP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  <w:r w:rsidR="009F6E08">
              <w:rPr>
                <w:color w:val="000000"/>
              </w:rPr>
              <w:t>/</w:t>
            </w:r>
            <w:r>
              <w:rPr>
                <w:color w:val="000000"/>
              </w:rPr>
              <w:t>103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ТРАНСПОРТНАЯ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Плотность транспортной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автомобильной</w:t>
            </w:r>
            <w:proofErr w:type="gramEnd"/>
            <w:r>
              <w:rPr>
                <w:color w:val="000000"/>
              </w:rPr>
              <w:t xml:space="preserve"> с твердым покрытием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/Га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0,0009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Протяженность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39,521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39,521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39,521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4641A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</w:t>
            </w:r>
            <w:r w:rsidR="009F6E08">
              <w:rPr>
                <w:color w:val="000000"/>
              </w:rPr>
              <w:t>регионального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11,2</w:t>
            </w:r>
          </w:p>
        </w:tc>
      </w:tr>
      <w:tr w:rsidR="009F6E08" w:rsidTr="009F6E08">
        <w:trPr>
          <w:trHeight w:val="55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4641A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-</w:t>
            </w:r>
            <w:r w:rsidR="009F6E08">
              <w:rPr>
                <w:color w:val="000000"/>
              </w:rPr>
              <w:t>межмуниципального знач</w:t>
            </w:r>
            <w:r w:rsidR="009F6E08">
              <w:rPr>
                <w:color w:val="000000"/>
              </w:rPr>
              <w:t>е</w:t>
            </w:r>
            <w:r w:rsidR="009F6E08">
              <w:rPr>
                <w:color w:val="000000"/>
              </w:rPr>
              <w:t>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28,3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Из общего количества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дорог с твердым покрытием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35,3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ИНЖЕНЕРНАЯ ИНФРАСТРУ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Электроснабжение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Потребность в электроэне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гии 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на хозяйственно-бытовые нужды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тыс. кВт. Ч. /в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725,8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780,9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815,1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Теплоснабжение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Теплопотребление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Гкал/год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742,25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807,34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878,02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Протяженность сетей</w:t>
            </w:r>
          </w:p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Водопотребление населен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31,32</w:t>
            </w: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Санитарная очистка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color w:val="000000"/>
                <w:sz w:val="24"/>
              </w:rPr>
            </w:pPr>
          </w:p>
        </w:tc>
      </w:tr>
      <w:tr w:rsidR="009F6E08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Полигоны ТБО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0747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F6E08" w:rsidRDefault="009F6E08" w:rsidP="009F6E08">
      <w:pPr>
        <w:pStyle w:val="3"/>
        <w:rPr>
          <w:noProof/>
        </w:rPr>
      </w:pPr>
      <w:bookmarkStart w:id="4" w:name="_Toc413335563"/>
      <w:r>
        <w:rPr>
          <w:noProof/>
        </w:rPr>
        <w:t>1.2 Краткая характеристика физико-географических и климатических условий</w:t>
      </w:r>
      <w:bookmarkEnd w:id="4"/>
      <w:r>
        <w:rPr>
          <w:noProof/>
        </w:rPr>
        <w:t xml:space="preserve">     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Алексеевский сельсовет Здвинского района  расположен на юго-западе Новосибирской области в </w:t>
      </w:r>
      <w:smartTag w:uri="urn:schemas-microsoft-com:office:smarttags" w:element="metricconverter">
        <w:smartTagPr>
          <w:attr w:name="ProductID" w:val="78 км"/>
        </w:smartTagPr>
        <w:r>
          <w:rPr>
            <w:noProof/>
          </w:rPr>
          <w:t>78 км</w:t>
        </w:r>
      </w:smartTag>
      <w:r>
        <w:rPr>
          <w:noProof/>
        </w:rPr>
        <w:t xml:space="preserve"> от г. Барабинск, </w:t>
      </w:r>
      <w:smartTag w:uri="urn:schemas-microsoft-com:office:smarttags" w:element="metricconverter">
        <w:smartTagPr>
          <w:attr w:name="ProductID" w:val="33 км"/>
        </w:smartTagPr>
        <w:r>
          <w:rPr>
            <w:noProof/>
          </w:rPr>
          <w:t>33 км</w:t>
        </w:r>
      </w:smartTag>
      <w:r>
        <w:rPr>
          <w:noProof/>
        </w:rPr>
        <w:t xml:space="preserve"> от районного центра с. Здвинск, </w:t>
      </w:r>
      <w:smartTag w:uri="urn:schemas-microsoft-com:office:smarttags" w:element="metricconverter">
        <w:smartTagPr>
          <w:attr w:name="ProductID" w:val="405 км"/>
        </w:smartTagPr>
        <w:r>
          <w:rPr>
            <w:noProof/>
          </w:rPr>
          <w:t>405 км</w:t>
        </w:r>
      </w:smartTag>
      <w:r>
        <w:rPr>
          <w:noProof/>
        </w:rPr>
        <w:t xml:space="preserve"> от областного центра г. Новосибирска. Площадь поселения составляет </w:t>
      </w:r>
      <w:smartTag w:uri="urn:schemas-microsoft-com:office:smarttags" w:element="metricconverter">
        <w:smartTagPr>
          <w:attr w:name="ProductID" w:val="37180 га"/>
        </w:smartTagPr>
        <w:r>
          <w:rPr>
            <w:noProof/>
          </w:rPr>
          <w:t>37180 га</w:t>
        </w:r>
      </w:smartTag>
      <w:r>
        <w:rPr>
          <w:noProof/>
        </w:rPr>
        <w:t xml:space="preserve"> в котором расположено 4 населенных пункта с. Алексеевка, д. Новогребенщиково, п. Петропавловский, д. Малышево.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26 км"/>
        </w:smartTagPr>
        <w:r>
          <w:rPr>
            <w:noProof/>
          </w:rPr>
          <w:t>26 км</w:t>
        </w:r>
      </w:smartTag>
      <w:r>
        <w:rPr>
          <w:noProof/>
        </w:rPr>
        <w:t xml:space="preserve"> с запада на восток </w:t>
      </w:r>
      <w:smartTag w:uri="urn:schemas-microsoft-com:office:smarttags" w:element="metricconverter">
        <w:smartTagPr>
          <w:attr w:name="ProductID" w:val="30 км"/>
        </w:smartTagPr>
        <w:r>
          <w:rPr>
            <w:noProof/>
          </w:rPr>
          <w:t>30 км</w:t>
        </w:r>
      </w:smartTag>
      <w:r>
        <w:rPr>
          <w:noProof/>
        </w:rPr>
        <w:t>.</w:t>
      </w:r>
    </w:p>
    <w:p w:rsidR="009F6E08" w:rsidRDefault="009F6E08" w:rsidP="009F6E08">
      <w:pPr>
        <w:rPr>
          <w:noProof/>
        </w:rPr>
      </w:pPr>
      <w:r>
        <w:rPr>
          <w:noProof/>
        </w:rPr>
        <w:t>Населенные пункты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Климат поселения континентальный умеренного пояса. Особенности климата обусловлены взаимодействием климатообразующих факторов: солнечной радиации, циркуляции воздушных масс и подстилающей поверхности. </w:t>
      </w:r>
    </w:p>
    <w:p w:rsidR="009F6E08" w:rsidRDefault="009F6E08" w:rsidP="009F6E08">
      <w:pPr>
        <w:rPr>
          <w:noProof/>
        </w:rPr>
      </w:pPr>
      <w:r>
        <w:rPr>
          <w:noProof/>
        </w:rPr>
        <w:t>Продолжительность холодного периода — 178, тёплого — 188,  86 безоблачных дней в году, 67 — со сплошной облачностью.</w:t>
      </w:r>
    </w:p>
    <w:p w:rsidR="009F6E08" w:rsidRDefault="009F6E08" w:rsidP="009F6E08">
      <w:pPr>
        <w:rPr>
          <w:noProof/>
        </w:rPr>
      </w:pPr>
      <w:proofErr w:type="gramStart"/>
      <w:r>
        <w:rPr>
          <w:noProof/>
        </w:rPr>
        <w:t xml:space="preserve">Неблагоприятными метеорологическими явлениями в зоне расположения  </w:t>
      </w:r>
      <w:hyperlink r:id="rId29" w:history="1">
        <w:r>
          <w:rPr>
            <w:rStyle w:val="a7"/>
            <w:noProof/>
          </w:rPr>
          <w:t>Алексеевского</w:t>
        </w:r>
      </w:hyperlink>
      <w:r>
        <w:rPr>
          <w:noProof/>
        </w:rPr>
        <w:t xml:space="preserve"> сельсовета могут быть: сильный ветер, метели, обильные и продолжительные осадки, засуха, низкие температуры воздуха, грозы, град, туман, гололед, изморозь.</w:t>
      </w:r>
      <w:proofErr w:type="gramEnd"/>
    </w:p>
    <w:p w:rsidR="009F6E08" w:rsidRDefault="009F6E08" w:rsidP="009F6E08">
      <w:pPr>
        <w:pStyle w:val="3"/>
        <w:rPr>
          <w:noProof/>
        </w:rPr>
      </w:pPr>
      <w:r>
        <w:rPr>
          <w:noProof/>
        </w:rPr>
        <w:t xml:space="preserve">1.3 </w:t>
      </w:r>
      <w:bookmarkStart w:id="5" w:name="_Toc413335564"/>
      <w:r>
        <w:rPr>
          <w:noProof/>
        </w:rPr>
        <w:t>Характеристика населенных пунктов</w:t>
      </w:r>
      <w:bookmarkEnd w:id="5"/>
    </w:p>
    <w:p w:rsidR="009F6E08" w:rsidRDefault="009F6E08" w:rsidP="009F6E08">
      <w:pPr>
        <w:rPr>
          <w:b/>
          <w:noProof/>
        </w:rPr>
      </w:pPr>
      <w:r>
        <w:rPr>
          <w:b/>
          <w:noProof/>
        </w:rPr>
        <w:t>Село АЛЕКСЕЕВКА</w:t>
      </w:r>
    </w:p>
    <w:p w:rsidR="009F6E08" w:rsidRDefault="009F6E08" w:rsidP="009F6E08">
      <w:pPr>
        <w:rPr>
          <w:noProof/>
        </w:rPr>
      </w:pPr>
      <w:r>
        <w:rPr>
          <w:noProof/>
        </w:rPr>
        <w:t>Населенный пункт Алексеевка является центром муниципального образования  Алексеевского сельсовета Здвинского района Новосибирской области.</w:t>
      </w:r>
    </w:p>
    <w:p w:rsidR="009F6E08" w:rsidRPr="00542134" w:rsidRDefault="009F6E08" w:rsidP="009F6E08">
      <w:pPr>
        <w:rPr>
          <w:noProof/>
          <w:color w:val="000000" w:themeColor="text1"/>
        </w:rPr>
      </w:pPr>
      <w:r>
        <w:rPr>
          <w:noProof/>
        </w:rPr>
        <w:t>Общая численность населения, по данным на 01.01.20</w:t>
      </w:r>
      <w:r w:rsidR="00B21D23">
        <w:rPr>
          <w:noProof/>
        </w:rPr>
        <w:t>2</w:t>
      </w:r>
      <w:r w:rsidR="00996BC6">
        <w:rPr>
          <w:noProof/>
        </w:rPr>
        <w:t>1</w:t>
      </w:r>
      <w:r>
        <w:rPr>
          <w:noProof/>
        </w:rPr>
        <w:t>г</w:t>
      </w:r>
      <w:r w:rsidRPr="00542134">
        <w:rPr>
          <w:noProof/>
          <w:color w:val="000000" w:themeColor="text1"/>
        </w:rPr>
        <w:t xml:space="preserve">. составляет </w:t>
      </w:r>
      <w:r w:rsidR="00996BC6">
        <w:rPr>
          <w:noProof/>
          <w:color w:val="000000" w:themeColor="text1"/>
        </w:rPr>
        <w:t>386</w:t>
      </w:r>
      <w:r w:rsidRPr="00542134">
        <w:rPr>
          <w:noProof/>
          <w:color w:val="000000" w:themeColor="text1"/>
        </w:rPr>
        <w:t xml:space="preserve"> чел.</w:t>
      </w:r>
    </w:p>
    <w:p w:rsidR="009F6E08" w:rsidRDefault="009F6E08" w:rsidP="009F6E08">
      <w:pPr>
        <w:rPr>
          <w:noProof/>
        </w:rPr>
      </w:pPr>
      <w:r>
        <w:rPr>
          <w:noProof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9F6E08" w:rsidRDefault="009F6E08" w:rsidP="009F6E08">
      <w:pPr>
        <w:rPr>
          <w:noProof/>
        </w:rPr>
      </w:pPr>
      <w:proofErr w:type="gramStart"/>
      <w:r>
        <w:rPr>
          <w:noProof/>
        </w:rPr>
        <w:t>- общественные здания: администрация Алексеевкого сельсовета, МКУК «Алексеевский СДК», МКОУ Алексеевская СОШ, МУП ЖКХ «Алексеевское», Алексеевский ФАП, магазины ЧП:</w:t>
      </w:r>
      <w:proofErr w:type="gramEnd"/>
      <w:r>
        <w:rPr>
          <w:noProof/>
        </w:rPr>
        <w:t xml:space="preserve"> «Татьян</w:t>
      </w:r>
      <w:r w:rsidR="00B21D23">
        <w:rPr>
          <w:noProof/>
        </w:rPr>
        <w:t>а», «Шанс»</w:t>
      </w:r>
      <w:r>
        <w:rPr>
          <w:noProof/>
        </w:rPr>
        <w:t>.</w:t>
      </w:r>
    </w:p>
    <w:p w:rsidR="009F6E08" w:rsidRDefault="009F6E08" w:rsidP="009F6E08">
      <w:pPr>
        <w:rPr>
          <w:noProof/>
        </w:rPr>
      </w:pPr>
      <w:r>
        <w:rPr>
          <w:noProof/>
        </w:rPr>
        <w:t>- производственные предприятия: АО «Алексеевское».</w:t>
      </w:r>
    </w:p>
    <w:p w:rsidR="009F6E08" w:rsidRDefault="009F6E08" w:rsidP="009F6E08">
      <w:pPr>
        <w:jc w:val="center"/>
        <w:rPr>
          <w:b/>
          <w:noProof/>
        </w:rPr>
      </w:pPr>
      <w:r>
        <w:rPr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lastRenderedPageBreak/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Современное состояние (20</w:t>
            </w:r>
            <w:r w:rsidR="00B21D23">
              <w:rPr>
                <w:noProof/>
              </w:rPr>
              <w:t>20</w:t>
            </w:r>
            <w:r>
              <w:rPr>
                <w:noProof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Проектное предположение</w:t>
            </w:r>
          </w:p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(2032г)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1304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27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845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845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428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542134" w:rsidRDefault="00B21D23">
            <w:pPr>
              <w:jc w:val="center"/>
              <w:rPr>
                <w:noProof/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</w:rPr>
              <w:t>360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542134" w:rsidRDefault="00B21D23">
            <w:pPr>
              <w:jc w:val="center"/>
              <w:rPr>
                <w:noProof/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</w:rPr>
              <w:t>500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542134" w:rsidRDefault="009F6E08">
            <w:pPr>
              <w:jc w:val="center"/>
              <w:rPr>
                <w:noProof/>
                <w:color w:val="000000" w:themeColor="text1"/>
                <w:sz w:val="24"/>
              </w:rPr>
            </w:pPr>
            <w:r w:rsidRPr="00542134">
              <w:rPr>
                <w:noProof/>
                <w:color w:val="000000" w:themeColor="text1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542134" w:rsidRDefault="009F6E08">
            <w:pPr>
              <w:jc w:val="center"/>
              <w:rPr>
                <w:noProof/>
                <w:color w:val="000000" w:themeColor="text1"/>
                <w:sz w:val="24"/>
              </w:rPr>
            </w:pPr>
            <w:r w:rsidRPr="00542134">
              <w:rPr>
                <w:noProof/>
                <w:color w:val="000000" w:themeColor="text1"/>
              </w:rPr>
              <w:t>18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103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21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82</w:t>
            </w:r>
          </w:p>
        </w:tc>
      </w:tr>
    </w:tbl>
    <w:p w:rsidR="009F6E08" w:rsidRDefault="009F6E08" w:rsidP="009F6E08">
      <w:pPr>
        <w:rPr>
          <w:b/>
          <w:noProof/>
          <w:szCs w:val="20"/>
        </w:rPr>
      </w:pPr>
    </w:p>
    <w:p w:rsidR="009F6E08" w:rsidRDefault="009F6E08" w:rsidP="009F6E08">
      <w:pPr>
        <w:rPr>
          <w:b/>
          <w:noProof/>
        </w:rPr>
      </w:pPr>
      <w:r>
        <w:rPr>
          <w:b/>
          <w:noProof/>
        </w:rPr>
        <w:t>Деревня НОВОГРЕБЕНЩИКОВО</w:t>
      </w:r>
    </w:p>
    <w:p w:rsidR="009F6E08" w:rsidRDefault="009F6E08" w:rsidP="009F6E08">
      <w:pPr>
        <w:rPr>
          <w:noProof/>
        </w:rPr>
      </w:pPr>
      <w:r>
        <w:rPr>
          <w:noProof/>
        </w:rPr>
        <w:t>Населенный пункт Новогребенщиково входит в состав муниципального образования  Алексеевского сельсовета.</w:t>
      </w:r>
    </w:p>
    <w:p w:rsidR="009F6E08" w:rsidRDefault="009F6E08" w:rsidP="009F6E08">
      <w:pPr>
        <w:rPr>
          <w:noProof/>
        </w:rPr>
      </w:pPr>
      <w:r>
        <w:rPr>
          <w:noProof/>
        </w:rPr>
        <w:t>Общая численность населения, по данным на 01.01.20</w:t>
      </w:r>
      <w:r w:rsidR="00B21D23">
        <w:rPr>
          <w:noProof/>
        </w:rPr>
        <w:t>2</w:t>
      </w:r>
      <w:r w:rsidR="00996BC6">
        <w:rPr>
          <w:noProof/>
        </w:rPr>
        <w:t>1</w:t>
      </w:r>
      <w:r>
        <w:rPr>
          <w:noProof/>
        </w:rPr>
        <w:t xml:space="preserve">г., составляет </w:t>
      </w:r>
      <w:r w:rsidR="00996BC6">
        <w:rPr>
          <w:noProof/>
        </w:rPr>
        <w:t>48</w:t>
      </w:r>
      <w:r>
        <w:rPr>
          <w:noProof/>
        </w:rPr>
        <w:t>чел.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Жилой фонд представлен, в основном, усадебной, малоэтажной, одноквартирной и </w:t>
      </w:r>
      <w:r w:rsidR="00B21D23">
        <w:rPr>
          <w:noProof/>
        </w:rPr>
        <w:t>двх</w:t>
      </w:r>
      <w:r>
        <w:rPr>
          <w:noProof/>
        </w:rPr>
        <w:t>квартирной застройкой. В населенном пункте расположены:</w:t>
      </w:r>
    </w:p>
    <w:p w:rsidR="009F6E08" w:rsidRDefault="009F6E08" w:rsidP="009F6E08">
      <w:pPr>
        <w:rPr>
          <w:noProof/>
        </w:rPr>
      </w:pPr>
      <w:r>
        <w:rPr>
          <w:noProof/>
        </w:rPr>
        <w:t>- общественные здания: Новогребенщиковский ФАП.</w:t>
      </w:r>
    </w:p>
    <w:p w:rsidR="009F6E08" w:rsidRDefault="009F6E08" w:rsidP="009F6E08">
      <w:pPr>
        <w:rPr>
          <w:noProof/>
        </w:rPr>
      </w:pPr>
      <w:r>
        <w:rPr>
          <w:noProof/>
        </w:rPr>
        <w:t>- производственные предприятия: нет</w:t>
      </w:r>
    </w:p>
    <w:p w:rsidR="009F6E08" w:rsidRDefault="009F6E08" w:rsidP="009F6E08">
      <w:pPr>
        <w:jc w:val="center"/>
        <w:rPr>
          <w:b/>
          <w:noProof/>
        </w:rPr>
      </w:pPr>
      <w:r>
        <w:rPr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Современное состояние (20</w:t>
            </w:r>
            <w:r w:rsidR="00B21D23">
              <w:rPr>
                <w:noProof/>
              </w:rPr>
              <w:t>20</w:t>
            </w:r>
            <w:r>
              <w:rPr>
                <w:noProof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Проектное предположение</w:t>
            </w:r>
          </w:p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(2032г)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389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12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производственно – коммунальные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-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300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74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50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-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17</w:t>
            </w:r>
          </w:p>
        </w:tc>
      </w:tr>
    </w:tbl>
    <w:p w:rsidR="009F6E08" w:rsidRDefault="009F6E08" w:rsidP="009F6E08">
      <w:pPr>
        <w:rPr>
          <w:b/>
          <w:noProof/>
          <w:szCs w:val="20"/>
        </w:rPr>
      </w:pPr>
    </w:p>
    <w:p w:rsidR="009F6E08" w:rsidRDefault="009F6E08" w:rsidP="009F6E08">
      <w:pPr>
        <w:rPr>
          <w:b/>
          <w:noProof/>
        </w:rPr>
      </w:pPr>
      <w:r>
        <w:rPr>
          <w:b/>
          <w:noProof/>
        </w:rPr>
        <w:t>Поселок ПЕТРОПАВЛОВСКИЙ</w:t>
      </w:r>
    </w:p>
    <w:p w:rsidR="009F6E08" w:rsidRDefault="009F6E08" w:rsidP="009F6E08">
      <w:pPr>
        <w:rPr>
          <w:noProof/>
        </w:rPr>
      </w:pPr>
      <w:r>
        <w:rPr>
          <w:noProof/>
        </w:rPr>
        <w:t>Населенный пункт Петропавловский входит в состав муниципального образования  Алексеевского сельсовета.</w:t>
      </w:r>
    </w:p>
    <w:p w:rsidR="009F6E08" w:rsidRDefault="009F6E08" w:rsidP="009F6E08">
      <w:pPr>
        <w:rPr>
          <w:noProof/>
        </w:rPr>
      </w:pPr>
      <w:r>
        <w:rPr>
          <w:noProof/>
        </w:rPr>
        <w:t>Общая численность населения, по данным на 01.01.20</w:t>
      </w:r>
      <w:r w:rsidR="00B21D23">
        <w:rPr>
          <w:noProof/>
        </w:rPr>
        <w:t>2</w:t>
      </w:r>
      <w:r w:rsidR="00996BC6">
        <w:rPr>
          <w:noProof/>
        </w:rPr>
        <w:t>1</w:t>
      </w:r>
      <w:r>
        <w:rPr>
          <w:noProof/>
        </w:rPr>
        <w:t xml:space="preserve">г., составляет </w:t>
      </w:r>
      <w:r w:rsidR="00B21D23">
        <w:rPr>
          <w:noProof/>
        </w:rPr>
        <w:t>5</w:t>
      </w:r>
      <w:r w:rsidR="00996BC6">
        <w:rPr>
          <w:noProof/>
        </w:rPr>
        <w:t>7</w:t>
      </w:r>
      <w:r>
        <w:rPr>
          <w:noProof/>
        </w:rPr>
        <w:t>чел.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Жилой фонд представлен, в основном, усадебной, малоэтажной, одноквартирной и </w:t>
      </w:r>
      <w:r w:rsidR="00B21D23">
        <w:rPr>
          <w:noProof/>
        </w:rPr>
        <w:t>двух</w:t>
      </w:r>
      <w:r>
        <w:rPr>
          <w:noProof/>
        </w:rPr>
        <w:t>квартирной застройкой. В населенном пункте расположены:</w:t>
      </w:r>
    </w:p>
    <w:p w:rsidR="009F6E08" w:rsidRDefault="009F6E08" w:rsidP="009F6E08">
      <w:pPr>
        <w:rPr>
          <w:noProof/>
        </w:rPr>
      </w:pPr>
      <w:r>
        <w:rPr>
          <w:noProof/>
        </w:rPr>
        <w:t>- общественные здания: социально-культурный центр (клуб, ФАП)</w:t>
      </w:r>
      <w:r w:rsidR="00996BC6">
        <w:rPr>
          <w:noProof/>
        </w:rPr>
        <w:t>, магазин</w:t>
      </w:r>
      <w:r>
        <w:rPr>
          <w:noProof/>
        </w:rPr>
        <w:t xml:space="preserve"> </w:t>
      </w:r>
    </w:p>
    <w:p w:rsidR="009F6E08" w:rsidRDefault="009F6E08" w:rsidP="009F6E08">
      <w:pPr>
        <w:rPr>
          <w:noProof/>
        </w:rPr>
      </w:pPr>
      <w:r>
        <w:rPr>
          <w:noProof/>
        </w:rPr>
        <w:t>- производственные предприятия: нет</w:t>
      </w:r>
    </w:p>
    <w:p w:rsidR="009F6E08" w:rsidRDefault="009F6E08" w:rsidP="009F6E08">
      <w:pPr>
        <w:jc w:val="center"/>
        <w:rPr>
          <w:b/>
          <w:noProof/>
        </w:rPr>
      </w:pPr>
      <w:r>
        <w:rPr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B21D23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Современное состояние (20</w:t>
            </w:r>
            <w:r w:rsidR="00B21D23">
              <w:rPr>
                <w:noProof/>
              </w:rPr>
              <w:t>20</w:t>
            </w:r>
            <w:r>
              <w:rPr>
                <w:noProof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noProof/>
                <w:sz w:val="24"/>
              </w:rPr>
            </w:pPr>
            <w:r>
              <w:rPr>
                <w:noProof/>
              </w:rPr>
              <w:t>Проектное предположение</w:t>
            </w:r>
          </w:p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(2032г)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331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282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38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50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7778F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17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</w:t>
            </w:r>
          </w:p>
        </w:tc>
      </w:tr>
    </w:tbl>
    <w:p w:rsidR="009F6E08" w:rsidRDefault="009F6E08" w:rsidP="009F6E08">
      <w:pPr>
        <w:rPr>
          <w:b/>
          <w:noProof/>
          <w:szCs w:val="20"/>
        </w:rPr>
      </w:pPr>
    </w:p>
    <w:p w:rsidR="009F6E08" w:rsidRDefault="009F6E08" w:rsidP="009F6E08">
      <w:pPr>
        <w:rPr>
          <w:b/>
          <w:noProof/>
        </w:rPr>
      </w:pPr>
      <w:r>
        <w:rPr>
          <w:b/>
          <w:noProof/>
        </w:rPr>
        <w:t>Деревня МАЛЫШЕВО</w:t>
      </w:r>
    </w:p>
    <w:p w:rsidR="009F6E08" w:rsidRDefault="009F6E08" w:rsidP="009F6E08">
      <w:pPr>
        <w:rPr>
          <w:noProof/>
        </w:rPr>
      </w:pPr>
      <w:r>
        <w:rPr>
          <w:noProof/>
        </w:rPr>
        <w:t>Населенный пункт Малышево входит в состав муниципального образования  Алексеевского сельсовета.</w:t>
      </w:r>
    </w:p>
    <w:p w:rsidR="009F6E08" w:rsidRDefault="009F6E08" w:rsidP="009F6E08">
      <w:pPr>
        <w:rPr>
          <w:noProof/>
        </w:rPr>
      </w:pPr>
      <w:r>
        <w:rPr>
          <w:noProof/>
        </w:rPr>
        <w:t>Общая численность населения, по данным на 01.01.20</w:t>
      </w:r>
      <w:r w:rsidR="00B21D23">
        <w:rPr>
          <w:noProof/>
        </w:rPr>
        <w:t>2</w:t>
      </w:r>
      <w:r w:rsidR="00996BC6">
        <w:rPr>
          <w:noProof/>
        </w:rPr>
        <w:t>1</w:t>
      </w:r>
      <w:r>
        <w:rPr>
          <w:noProof/>
        </w:rPr>
        <w:t xml:space="preserve">г., составляет </w:t>
      </w:r>
      <w:r w:rsidR="00B21D23">
        <w:rPr>
          <w:noProof/>
        </w:rPr>
        <w:t>37</w:t>
      </w:r>
      <w:r>
        <w:rPr>
          <w:noProof/>
        </w:rPr>
        <w:t>чел.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Жилой фонд представлен, в основном, усадебной, малоэтажной, одноквартирной и </w:t>
      </w:r>
      <w:r w:rsidR="00B21D23">
        <w:rPr>
          <w:noProof/>
        </w:rPr>
        <w:t>двух</w:t>
      </w:r>
      <w:r>
        <w:rPr>
          <w:noProof/>
        </w:rPr>
        <w:t>квартирной застройкой. В населенном пункте расположены:</w:t>
      </w:r>
    </w:p>
    <w:p w:rsidR="009F6E08" w:rsidRDefault="009F6E08" w:rsidP="009F6E08">
      <w:pPr>
        <w:rPr>
          <w:noProof/>
        </w:rPr>
      </w:pPr>
      <w:r>
        <w:rPr>
          <w:noProof/>
        </w:rPr>
        <w:t xml:space="preserve">- общественные здания: </w:t>
      </w:r>
      <w:r w:rsidR="00B21D23">
        <w:rPr>
          <w:noProof/>
        </w:rPr>
        <w:t>социально-культурный центр (клуб, ФАП)</w:t>
      </w:r>
    </w:p>
    <w:p w:rsidR="009F6E08" w:rsidRDefault="009F6E08" w:rsidP="009F6E08">
      <w:pPr>
        <w:rPr>
          <w:noProof/>
        </w:rPr>
      </w:pPr>
      <w:r>
        <w:rPr>
          <w:noProof/>
        </w:rPr>
        <w:t>- производственные предприятия: АО «Алексеевское»</w:t>
      </w:r>
    </w:p>
    <w:p w:rsidR="009F6E08" w:rsidRDefault="009F6E08" w:rsidP="009F6E08">
      <w:pPr>
        <w:rPr>
          <w:noProof/>
          <w:color w:val="FF0000"/>
        </w:rPr>
      </w:pPr>
    </w:p>
    <w:p w:rsidR="009F6E08" w:rsidRDefault="009F6E08" w:rsidP="009F6E08">
      <w:pPr>
        <w:rPr>
          <w:noProof/>
          <w:color w:val="FF0000"/>
        </w:rPr>
      </w:pPr>
    </w:p>
    <w:p w:rsidR="009F6E08" w:rsidRDefault="009F6E08" w:rsidP="009F6E08">
      <w:pPr>
        <w:jc w:val="center"/>
        <w:rPr>
          <w:b/>
          <w:noProof/>
        </w:rPr>
      </w:pPr>
      <w:r>
        <w:rPr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B21D23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Современное состояние (20</w:t>
            </w:r>
            <w:r w:rsidR="00B21D23">
              <w:rPr>
                <w:noProof/>
              </w:rPr>
              <w:t>20</w:t>
            </w:r>
            <w:r>
              <w:rPr>
                <w:noProof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noProof/>
                <w:sz w:val="24"/>
              </w:rPr>
            </w:pPr>
            <w:r>
              <w:rPr>
                <w:noProof/>
              </w:rPr>
              <w:t>Проектное предположение</w:t>
            </w:r>
          </w:p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(2032г)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263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6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235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20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lastRenderedPageBreak/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7778F8" w:rsidP="00B21D2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5</w:t>
            </w:r>
            <w:r w:rsidR="00B21D23">
              <w:rPr>
                <w:noProof/>
              </w:rPr>
              <w:t>0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9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18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5</w:t>
            </w:r>
          </w:p>
        </w:tc>
      </w:tr>
      <w:tr w:rsidR="009F6E08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sz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13</w:t>
            </w:r>
          </w:p>
        </w:tc>
      </w:tr>
    </w:tbl>
    <w:p w:rsidR="009F6E08" w:rsidRDefault="009F6E08" w:rsidP="009F6E08">
      <w:pPr>
        <w:pStyle w:val="3"/>
        <w:rPr>
          <w:noProof/>
        </w:rPr>
      </w:pPr>
      <w:bookmarkStart w:id="6" w:name="_Toc413335565"/>
      <w:r>
        <w:rPr>
          <w:noProof/>
        </w:rPr>
        <w:t>2 СОВРЕМЕННОЕ СОСТОЯНИЕ ТЕРРИТОРИИ МУНИЦИПАЛЬНОГО ОБРАЗОВАНИЯ</w:t>
      </w:r>
      <w:bookmarkEnd w:id="6"/>
    </w:p>
    <w:p w:rsidR="009F6E08" w:rsidRDefault="009F6E08" w:rsidP="009F6E08">
      <w:pPr>
        <w:pStyle w:val="3"/>
        <w:rPr>
          <w:noProof/>
        </w:rPr>
      </w:pPr>
      <w:bookmarkStart w:id="7" w:name="_Toc413335566"/>
      <w:r>
        <w:rPr>
          <w:noProof/>
        </w:rPr>
        <w:t>2.1. Гидрогеология</w:t>
      </w:r>
      <w:bookmarkEnd w:id="7"/>
    </w:p>
    <w:p w:rsidR="009F6E08" w:rsidRDefault="009F6E08" w:rsidP="009F6E08">
      <w:pPr>
        <w:rPr>
          <w:szCs w:val="28"/>
        </w:rPr>
      </w:pPr>
      <w:r>
        <w:rPr>
          <w:szCs w:val="28"/>
        </w:rPr>
        <w:t xml:space="preserve">Подземные воды в поселении изучены на глубину около </w:t>
      </w:r>
      <w:smartTag w:uri="urn:schemas-microsoft-com:office:smarttags" w:element="metricconverter">
        <w:smartTagPr>
          <w:attr w:name="ProductID" w:val="1100 м"/>
        </w:smartTagPr>
        <w:r>
          <w:rPr>
            <w:szCs w:val="28"/>
          </w:rPr>
          <w:t>1100 м</w:t>
        </w:r>
      </w:smartTag>
      <w:r>
        <w:rPr>
          <w:szCs w:val="28"/>
        </w:rPr>
        <w:t xml:space="preserve"> (</w:t>
      </w:r>
      <w:proofErr w:type="gramStart"/>
      <w:r>
        <w:rPr>
          <w:szCs w:val="28"/>
        </w:rPr>
        <w:t>максимальная</w:t>
      </w:r>
      <w:proofErr w:type="gramEnd"/>
      <w:r>
        <w:rPr>
          <w:szCs w:val="28"/>
        </w:rPr>
        <w:t>). Перспективными для централизованного водоснабжения являются водообильные пресные или маломинерализ</w:t>
      </w:r>
      <w:r>
        <w:rPr>
          <w:szCs w:val="28"/>
        </w:rPr>
        <w:t>о</w:t>
      </w:r>
      <w:r>
        <w:rPr>
          <w:szCs w:val="28"/>
        </w:rPr>
        <w:t xml:space="preserve">ванные (до 3 г/л) водоносные горизонты </w:t>
      </w:r>
      <w:proofErr w:type="spellStart"/>
      <w:r>
        <w:rPr>
          <w:szCs w:val="28"/>
        </w:rPr>
        <w:t>атлымской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ипатовской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покурской</w:t>
      </w:r>
      <w:proofErr w:type="spellEnd"/>
      <w:r>
        <w:rPr>
          <w:szCs w:val="28"/>
        </w:rPr>
        <w:t xml:space="preserve"> свит. На всей терр</w:t>
      </w:r>
      <w:r>
        <w:rPr>
          <w:szCs w:val="28"/>
        </w:rPr>
        <w:t>и</w:t>
      </w:r>
      <w:r>
        <w:rPr>
          <w:szCs w:val="28"/>
        </w:rPr>
        <w:t xml:space="preserve">тории сельсовета они при вскрытии скважинами </w:t>
      </w:r>
      <w:proofErr w:type="spellStart"/>
      <w:r>
        <w:rPr>
          <w:szCs w:val="28"/>
        </w:rPr>
        <w:t>самоизливаются</w:t>
      </w:r>
      <w:proofErr w:type="spellEnd"/>
      <w:r>
        <w:rPr>
          <w:szCs w:val="28"/>
        </w:rPr>
        <w:t>.</w:t>
      </w:r>
    </w:p>
    <w:p w:rsidR="009F6E08" w:rsidRDefault="009F6E08" w:rsidP="009F6E08">
      <w:pPr>
        <w:rPr>
          <w:szCs w:val="28"/>
        </w:rPr>
      </w:pPr>
      <w:r>
        <w:rPr>
          <w:szCs w:val="28"/>
        </w:rPr>
        <w:t>В поселении имеются достаточно богатые ресурсы подземных вод - 307 тыс. м3/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., в том числе пресных вод 190 тыс. м3/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.</w:t>
      </w:r>
    </w:p>
    <w:p w:rsidR="009F6E08" w:rsidRDefault="009F6E08" w:rsidP="009F6E08">
      <w:pPr>
        <w:pStyle w:val="3"/>
        <w:rPr>
          <w:noProof/>
        </w:rPr>
      </w:pPr>
      <w:bookmarkStart w:id="8" w:name="_Toc413335567"/>
      <w:r>
        <w:rPr>
          <w:noProof/>
        </w:rPr>
        <w:t>2.2 Современное состояние подземных  и поверхностных вод</w:t>
      </w:r>
      <w:bookmarkEnd w:id="8"/>
    </w:p>
    <w:p w:rsidR="009F6E08" w:rsidRDefault="009F6E08" w:rsidP="009F6E08">
      <w:r>
        <w:t>В</w:t>
      </w:r>
      <w:r>
        <w:rPr>
          <w:szCs w:val="28"/>
        </w:rPr>
        <w:t xml:space="preserve"> настоящее время на территории поселения большая часть пользуется централизованным</w:t>
      </w:r>
      <w:r>
        <w:t xml:space="preserve"> вод</w:t>
      </w:r>
      <w:r>
        <w:t>о</w:t>
      </w:r>
      <w:r>
        <w:t xml:space="preserve">снабжением. </w:t>
      </w:r>
    </w:p>
    <w:p w:rsidR="009F6E08" w:rsidRDefault="009F6E08" w:rsidP="009F6E08">
      <w:pPr>
        <w:shd w:val="clear" w:color="auto" w:fill="FFFFFF"/>
      </w:pPr>
      <w:r>
        <w:rPr>
          <w:szCs w:val="28"/>
        </w:rPr>
        <w:t xml:space="preserve">По химическому составу воды соответствуют показателям </w:t>
      </w:r>
      <w:proofErr w:type="spellStart"/>
      <w:r>
        <w:rPr>
          <w:rStyle w:val="aff1"/>
          <w:szCs w:val="28"/>
        </w:rPr>
        <w:t>СанПиН</w:t>
      </w:r>
      <w:proofErr w:type="spellEnd"/>
      <w:r>
        <w:rPr>
          <w:rStyle w:val="aff1"/>
          <w:szCs w:val="28"/>
        </w:rPr>
        <w:t xml:space="preserve"> 2.1.4.1074-01</w:t>
      </w:r>
      <w:r>
        <w:rPr>
          <w:szCs w:val="28"/>
        </w:rPr>
        <w:t>.</w:t>
      </w:r>
    </w:p>
    <w:p w:rsidR="009F6E08" w:rsidRDefault="009F6E08" w:rsidP="009F6E08">
      <w:pPr>
        <w:shd w:val="clear" w:color="auto" w:fill="FFFFFF"/>
      </w:pPr>
      <w:r>
        <w:rPr>
          <w:szCs w:val="28"/>
        </w:rPr>
        <w:t>Физические свойства воды: вода без цвета, без запаха, прозрачная, осадок светлый, хлопьеви</w:t>
      </w:r>
      <w:r>
        <w:rPr>
          <w:szCs w:val="28"/>
        </w:rPr>
        <w:t>д</w:t>
      </w:r>
      <w:r>
        <w:rPr>
          <w:szCs w:val="28"/>
        </w:rPr>
        <w:t>ный, незначительный.</w:t>
      </w:r>
    </w:p>
    <w:p w:rsidR="009F6E08" w:rsidRDefault="009F6E08" w:rsidP="009F6E08">
      <w:r>
        <w:t>Население пользуется выгребными ямами и туалетами.</w:t>
      </w:r>
    </w:p>
    <w:p w:rsidR="009F6E08" w:rsidRDefault="009F6E08" w:rsidP="009F6E08">
      <w:r>
        <w:t xml:space="preserve">Согласно Водному кодексу РФ размеры и границы </w:t>
      </w:r>
      <w:proofErr w:type="spellStart"/>
      <w:r>
        <w:t>водоохранных</w:t>
      </w:r>
      <w:proofErr w:type="spellEnd"/>
      <w:r>
        <w:t xml:space="preserve"> зон и прибрежных защитных полос, а также режим их использования устанавливаются исходя из следующего:</w:t>
      </w:r>
    </w:p>
    <w:p w:rsidR="009F6E08" w:rsidRDefault="009F6E08" w:rsidP="009F6E08">
      <w:r>
        <w:t xml:space="preserve">- ширина </w:t>
      </w:r>
      <w:proofErr w:type="spellStart"/>
      <w:r>
        <w:t>водоохранной</w:t>
      </w:r>
      <w:proofErr w:type="spellEnd"/>
      <w:r>
        <w:t xml:space="preserve"> зоны рек и ручьёв устанавливается от их истоков для рек и ручьёв прот</w:t>
      </w:r>
      <w:r>
        <w:t>я</w:t>
      </w:r>
      <w:r>
        <w:t>жённостью: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9F6E08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t>10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</w:tr>
      <w:tr w:rsidR="009F6E08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50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</w:tr>
      <w:tr w:rsidR="009F6E08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r>
              <w:t xml:space="preserve">От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50 км</w:t>
              </w:r>
            </w:smartTag>
            <w:r>
              <w:t xml:space="preserve"> и более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ind w:firstLine="709"/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</w:p>
        </w:tc>
      </w:tr>
    </w:tbl>
    <w:p w:rsidR="009F6E08" w:rsidRDefault="009F6E08" w:rsidP="009F6E08">
      <w:pPr>
        <w:rPr>
          <w:szCs w:val="20"/>
        </w:rPr>
      </w:pPr>
      <w:r>
        <w:t xml:space="preserve"> - для реки, ручья протяжённостью менее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</w:t>
      </w:r>
      <w:r>
        <w:t>а</w:t>
      </w:r>
      <w:r>
        <w:t xml:space="preserve">ется в размере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;</w:t>
      </w:r>
    </w:p>
    <w:p w:rsidR="009F6E08" w:rsidRDefault="009F6E08" w:rsidP="009F6E08">
      <w:r>
        <w:lastRenderedPageBreak/>
        <w:t xml:space="preserve">-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 для обратного и нулевого уклона, </w:t>
      </w:r>
      <w:smartTag w:uri="urn:schemas-microsoft-com:office:smarttags" w:element="metricconverter">
        <w:smartTagPr>
          <w:attr w:name="ProductID" w:val="40 метров"/>
        </w:smartTagPr>
        <w:r>
          <w:t>40 метров</w:t>
        </w:r>
      </w:smartTag>
      <w:r>
        <w:t xml:space="preserve"> для уклона до 3 гр</w:t>
      </w:r>
      <w:r>
        <w:t>а</w:t>
      </w:r>
      <w:r>
        <w:t xml:space="preserve">дусов и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для уклона 3 и более градуса.</w:t>
      </w:r>
    </w:p>
    <w:p w:rsidR="009F6E08" w:rsidRDefault="009F6E08" w:rsidP="009F6E08"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озера с акваторией менее 0,5 квадратного километра не устанавл</w:t>
      </w:r>
      <w:r>
        <w:t>и</w:t>
      </w:r>
      <w:r>
        <w:t>вается. На территории поселения озёра такой площади отсутствуют.</w:t>
      </w:r>
    </w:p>
    <w:p w:rsidR="009F6E08" w:rsidRDefault="009F6E08" w:rsidP="009F6E08">
      <w:r>
        <w:t xml:space="preserve">В качестве источника хозяйственно-питьевого водоснабжения населенных пунктов </w:t>
      </w:r>
      <w:hyperlink r:id="rId30" w:history="1">
        <w:r>
          <w:rPr>
            <w:rStyle w:val="a7"/>
          </w:rPr>
          <w:t>Алексеевского</w:t>
        </w:r>
      </w:hyperlink>
      <w:r>
        <w:t xml:space="preserve"> сельсовета Здвинского района Новосибирской области, а также сельскохозяйственного произво</w:t>
      </w:r>
      <w:r>
        <w:t>д</w:t>
      </w:r>
      <w:r>
        <w:t xml:space="preserve">ства и животноводства приняты подземные воды </w:t>
      </w:r>
      <w:r>
        <w:rPr>
          <w:szCs w:val="28"/>
        </w:rPr>
        <w:t>из артезианских скважин.</w:t>
      </w:r>
    </w:p>
    <w:p w:rsidR="009F6E08" w:rsidRDefault="009F6E08" w:rsidP="009F6E08">
      <w:r>
        <w:t xml:space="preserve">Отбор воды осуществляется из </w:t>
      </w:r>
      <w:proofErr w:type="spellStart"/>
      <w:r>
        <w:t>артскважин</w:t>
      </w:r>
      <w:proofErr w:type="spellEnd"/>
      <w:r>
        <w:t xml:space="preserve"> и шахтных колодцев.</w:t>
      </w:r>
    </w:p>
    <w:p w:rsidR="009F6E08" w:rsidRDefault="009F6E08" w:rsidP="009F6E08">
      <w:pPr>
        <w:pStyle w:val="3"/>
        <w:rPr>
          <w:noProof/>
        </w:rPr>
      </w:pPr>
      <w:bookmarkStart w:id="9" w:name="_Toc413335568"/>
      <w:r>
        <w:rPr>
          <w:noProof/>
        </w:rPr>
        <w:t>2.3 Сведения о существующем положении водоснабжения</w:t>
      </w:r>
      <w:bookmarkEnd w:id="9"/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9F6E08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noProof/>
                <w:color w:val="000000"/>
                <w:sz w:val="24"/>
              </w:rPr>
            </w:pPr>
            <w:bookmarkStart w:id="10" w:name="_Toc386448937"/>
            <w:r>
              <w:rPr>
                <w:b/>
                <w:noProof/>
                <w:color w:val="000000"/>
              </w:rPr>
              <w:t>с. Алексеевка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Артскважина</w:t>
            </w:r>
            <w:proofErr w:type="spellEnd"/>
            <w:r>
              <w:rPr>
                <w:b/>
                <w:color w:val="000000"/>
                <w:szCs w:val="24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20F6D" w:rsidRDefault="009F6E08" w:rsidP="00720F6D">
            <w:pPr>
              <w:jc w:val="both"/>
              <w:rPr>
                <w:noProof/>
                <w:color w:val="000000" w:themeColor="text1"/>
                <w:sz w:val="24"/>
              </w:rPr>
            </w:pPr>
            <w:r w:rsidRPr="00720F6D">
              <w:rPr>
                <w:noProof/>
                <w:color w:val="000000" w:themeColor="text1"/>
              </w:rPr>
              <w:t>Б-</w:t>
            </w:r>
            <w:r w:rsidR="00720F6D" w:rsidRPr="00720F6D">
              <w:rPr>
                <w:noProof/>
                <w:color w:val="000000" w:themeColor="text1"/>
              </w:rPr>
              <w:t>430</w:t>
            </w:r>
          </w:p>
        </w:tc>
      </w:tr>
      <w:tr w:rsidR="009F6E08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хозяйственно-питьевые нужды населения</w:t>
            </w:r>
          </w:p>
        </w:tc>
      </w:tr>
      <w:tr w:rsidR="009F6E08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20F6D" w:rsidRDefault="002A1D66" w:rsidP="00720F6D">
            <w:pPr>
              <w:jc w:val="both"/>
              <w:rPr>
                <w:noProof/>
                <w:color w:val="000000" w:themeColor="text1"/>
                <w:sz w:val="24"/>
              </w:rPr>
            </w:pPr>
            <w:r w:rsidRPr="00720F6D">
              <w:rPr>
                <w:noProof/>
                <w:color w:val="000000" w:themeColor="text1"/>
              </w:rPr>
              <w:t>на</w:t>
            </w:r>
            <w:r w:rsidR="009F6E08" w:rsidRPr="00720F6D">
              <w:rPr>
                <w:noProof/>
                <w:color w:val="000000" w:themeColor="text1"/>
              </w:rPr>
              <w:t xml:space="preserve"> </w:t>
            </w:r>
            <w:r w:rsidR="00C1563A" w:rsidRPr="00720F6D">
              <w:rPr>
                <w:noProof/>
                <w:color w:val="000000" w:themeColor="text1"/>
              </w:rPr>
              <w:t>запад</w:t>
            </w:r>
            <w:r w:rsidR="00720F6D" w:rsidRPr="00720F6D">
              <w:rPr>
                <w:noProof/>
                <w:color w:val="000000" w:themeColor="text1"/>
              </w:rPr>
              <w:t xml:space="preserve">ной окраине по ул. Центральная в </w:t>
            </w:r>
            <w:r w:rsidR="00C1563A" w:rsidRPr="00720F6D">
              <w:rPr>
                <w:noProof/>
                <w:color w:val="000000" w:themeColor="text1"/>
              </w:rPr>
              <w:t>деревн</w:t>
            </w:r>
            <w:r w:rsidR="00720F6D" w:rsidRPr="00720F6D">
              <w:rPr>
                <w:noProof/>
                <w:color w:val="000000" w:themeColor="text1"/>
              </w:rPr>
              <w:t>е</w:t>
            </w:r>
            <w:r w:rsidR="00C1563A" w:rsidRPr="00720F6D">
              <w:rPr>
                <w:noProof/>
                <w:color w:val="000000" w:themeColor="text1"/>
              </w:rPr>
              <w:t xml:space="preserve"> Алексеевка</w:t>
            </w:r>
          </w:p>
        </w:tc>
      </w:tr>
      <w:tr w:rsidR="009F6E08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Введена</w:t>
            </w:r>
            <w:proofErr w:type="gramEnd"/>
            <w:r>
              <w:rPr>
                <w:color w:val="000000"/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38598B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в 201</w:t>
            </w:r>
            <w:r w:rsidR="0038598B">
              <w:rPr>
                <w:noProof/>
                <w:color w:val="000000"/>
              </w:rPr>
              <w:t>8</w:t>
            </w:r>
            <w:r>
              <w:rPr>
                <w:noProof/>
                <w:color w:val="000000"/>
              </w:rPr>
              <w:t>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300 м.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DF74B4" w:rsidRDefault="009F6E08" w:rsidP="00720F6D">
            <w:pPr>
              <w:jc w:val="both"/>
              <w:rPr>
                <w:noProof/>
                <w:color w:val="FF0000"/>
                <w:sz w:val="24"/>
              </w:rPr>
            </w:pPr>
            <w:r w:rsidRPr="00DF74B4">
              <w:rPr>
                <w:noProof/>
                <w:color w:val="FF0000"/>
              </w:rPr>
              <w:t>ЭЦВ 6-</w:t>
            </w:r>
            <w:r w:rsidR="00720F6D">
              <w:rPr>
                <w:noProof/>
                <w:color w:val="FF0000"/>
              </w:rPr>
              <w:t>16</w:t>
            </w:r>
            <w:r w:rsidRPr="00DF74B4">
              <w:rPr>
                <w:noProof/>
                <w:color w:val="FF0000"/>
              </w:rPr>
              <w:t>-</w:t>
            </w:r>
            <w:r w:rsidR="00720F6D">
              <w:rPr>
                <w:noProof/>
                <w:color w:val="FF0000"/>
              </w:rPr>
              <w:t>7</w:t>
            </w:r>
            <w:r w:rsidRPr="00DF74B4">
              <w:rPr>
                <w:noProof/>
                <w:color w:val="FF0000"/>
              </w:rPr>
              <w:t>5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CA53E6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201</w:t>
            </w:r>
            <w:r w:rsidR="00CA53E6">
              <w:rPr>
                <w:noProof/>
                <w:color w:val="000000"/>
              </w:rPr>
              <w:t>8</w:t>
            </w:r>
            <w:r>
              <w:rPr>
                <w:noProof/>
                <w:color w:val="000000"/>
              </w:rPr>
              <w:t>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CA53E6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201</w:t>
            </w:r>
            <w:r w:rsidR="00CA53E6">
              <w:rPr>
                <w:noProof/>
                <w:color w:val="000000"/>
              </w:rPr>
              <w:t>8</w:t>
            </w:r>
            <w:r>
              <w:rPr>
                <w:noProof/>
                <w:color w:val="000000"/>
              </w:rPr>
              <w:t>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6.5 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 xml:space="preserve">имеется 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CA53E6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201</w:t>
            </w:r>
            <w:r w:rsidR="00CA53E6">
              <w:rPr>
                <w:noProof/>
                <w:color w:val="000000"/>
              </w:rPr>
              <w:t>8</w:t>
            </w:r>
            <w:r>
              <w:rPr>
                <w:noProof/>
                <w:color w:val="000000"/>
              </w:rPr>
              <w:t>г.</w:t>
            </w:r>
          </w:p>
        </w:tc>
      </w:tr>
      <w:tr w:rsidR="009F6E08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2B58C9" w:rsidP="002B58C9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6</w:t>
            </w:r>
            <w:r w:rsidR="009F6E08">
              <w:rPr>
                <w:noProof/>
                <w:color w:val="000000"/>
              </w:rPr>
              <w:t>0</w:t>
            </w:r>
            <w:r w:rsidR="00CA53E6">
              <w:rPr>
                <w:noProof/>
                <w:color w:val="000000"/>
              </w:rPr>
              <w:t>0</w:t>
            </w:r>
            <w:r w:rsidR="009F6E08">
              <w:rPr>
                <w:noProof/>
                <w:color w:val="000000"/>
              </w:rPr>
              <w:t>Х</w:t>
            </w:r>
            <w:r>
              <w:rPr>
                <w:noProof/>
                <w:color w:val="000000"/>
              </w:rPr>
              <w:t>6</w:t>
            </w:r>
            <w:r w:rsidR="009F6E08">
              <w:rPr>
                <w:noProof/>
                <w:color w:val="000000"/>
              </w:rPr>
              <w:t>0</w:t>
            </w:r>
            <w:r w:rsidR="00CA53E6">
              <w:rPr>
                <w:noProof/>
                <w:color w:val="000000"/>
              </w:rPr>
              <w:t>0</w:t>
            </w:r>
            <w:r w:rsidR="009F6E08">
              <w:rPr>
                <w:noProof/>
                <w:color w:val="000000"/>
              </w:rPr>
              <w:t xml:space="preserve"> метров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полностью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755382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42,13</w:t>
            </w:r>
            <w:r w:rsidR="009F6E08">
              <w:rPr>
                <w:noProof/>
                <w:color w:val="000000"/>
              </w:rPr>
              <w:t>тм3/год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CA53E6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0,0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Количество отказов и ремонтов за </w:t>
            </w:r>
            <w:proofErr w:type="gramStart"/>
            <w:r>
              <w:rPr>
                <w:color w:val="000000"/>
                <w:szCs w:val="24"/>
              </w:rPr>
              <w:t>последние</w:t>
            </w:r>
            <w:proofErr w:type="gramEnd"/>
            <w:r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-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Cs w:val="24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 xml:space="preserve">кольцевая </w:t>
            </w:r>
          </w:p>
        </w:tc>
      </w:tr>
      <w:tr w:rsidR="009F6E08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4 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не имеются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-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136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107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color w:val="FF0000"/>
                <w:sz w:val="24"/>
              </w:rPr>
            </w:pPr>
          </w:p>
        </w:tc>
      </w:tr>
      <w:tr w:rsidR="009F6E08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FF0000"/>
                <w:sz w:val="24"/>
              </w:rPr>
            </w:pPr>
            <w:r>
              <w:rPr>
                <w:szCs w:val="24"/>
              </w:rPr>
              <w:t>Полиэтиленовые трубы                  ПЭТ НО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4км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</w:rPr>
              <w:t>110</w:t>
            </w:r>
          </w:p>
        </w:tc>
      </w:tr>
      <w:bookmarkEnd w:id="10"/>
      <w:tr w:rsidR="009F6E08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48236B" w:rsidRDefault="009F6E08">
            <w:pPr>
              <w:jc w:val="both"/>
              <w:rPr>
                <w:b/>
                <w:noProof/>
                <w:color w:val="FF0000"/>
                <w:sz w:val="24"/>
                <w:lang w:eastAsia="en-US"/>
              </w:rPr>
            </w:pPr>
            <w:r w:rsidRPr="0048236B">
              <w:rPr>
                <w:b/>
                <w:noProof/>
                <w:color w:val="FF0000"/>
                <w:lang w:eastAsia="en-US"/>
              </w:rPr>
              <w:t>д. Новогребенщиково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/>
                <w:szCs w:val="24"/>
                <w:lang w:eastAsia="en-US"/>
              </w:rPr>
              <w:t>Артскважина</w:t>
            </w:r>
            <w:proofErr w:type="spellEnd"/>
            <w:r>
              <w:rPr>
                <w:b/>
                <w:color w:val="000000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09313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Б-404</w:t>
            </w:r>
          </w:p>
        </w:tc>
      </w:tr>
      <w:tr w:rsidR="009F6E08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хозяйственно-питьевые нужды населения</w:t>
            </w:r>
          </w:p>
        </w:tc>
      </w:tr>
      <w:tr w:rsidR="009F6E08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AD20D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в </w:t>
            </w:r>
            <w:r w:rsidR="00093139">
              <w:rPr>
                <w:noProof/>
                <w:color w:val="000000"/>
                <w:lang w:eastAsia="en-US"/>
              </w:rPr>
              <w:t>центральной части села по ул. Сартланская в</w:t>
            </w:r>
            <w:r w:rsidR="00AD20D9">
              <w:rPr>
                <w:noProof/>
                <w:color w:val="000000"/>
                <w:lang w:eastAsia="en-US"/>
              </w:rPr>
              <w:t xml:space="preserve"> </w:t>
            </w:r>
            <w:r w:rsidR="00093139">
              <w:rPr>
                <w:noProof/>
                <w:color w:val="000000"/>
                <w:lang w:eastAsia="en-US"/>
              </w:rPr>
              <w:t>д. Новогребенщиково</w:t>
            </w:r>
          </w:p>
        </w:tc>
      </w:tr>
      <w:tr w:rsidR="009F6E08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Cs w:val="24"/>
                <w:lang w:eastAsia="en-US"/>
              </w:rPr>
              <w:t>Введена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1943" w:rsidP="009F1943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2017г</w:t>
            </w:r>
            <w:r w:rsidR="009F6E08">
              <w:rPr>
                <w:noProof/>
                <w:color w:val="000000"/>
                <w:lang w:eastAsia="en-US"/>
              </w:rPr>
              <w:t>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48236B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299</w:t>
            </w:r>
            <w:r w:rsidR="009F6E08">
              <w:rPr>
                <w:noProof/>
                <w:color w:val="000000"/>
                <w:lang w:eastAsia="en-US"/>
              </w:rPr>
              <w:t xml:space="preserve"> м.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9F1943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ЭЦВ 6-6.5-</w:t>
            </w:r>
            <w:r w:rsidR="009F1943">
              <w:rPr>
                <w:noProof/>
                <w:color w:val="000000"/>
                <w:lang w:eastAsia="en-US"/>
              </w:rPr>
              <w:t>60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AD20D9" w:rsidP="00AD20D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16.06.</w:t>
            </w:r>
            <w:r w:rsidR="002B58C9">
              <w:rPr>
                <w:noProof/>
                <w:color w:val="000000"/>
                <w:lang w:eastAsia="en-US"/>
              </w:rPr>
              <w:t>2</w:t>
            </w:r>
            <w:r w:rsidR="006861B1">
              <w:rPr>
                <w:noProof/>
                <w:color w:val="000000"/>
                <w:lang w:eastAsia="en-US"/>
              </w:rPr>
              <w:t>016г.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D640AF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</w:t>
            </w:r>
            <w:r w:rsidR="00D640AF">
              <w:rPr>
                <w:noProof/>
                <w:color w:val="000000"/>
                <w:lang w:eastAsia="en-US"/>
              </w:rPr>
              <w:t>7</w:t>
            </w:r>
            <w:r>
              <w:rPr>
                <w:noProof/>
                <w:color w:val="000000"/>
                <w:lang w:eastAsia="en-US"/>
              </w:rPr>
              <w:t>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6.5 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6861B1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имеется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6861B1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2017</w:t>
            </w:r>
            <w:r w:rsidR="009F6E08">
              <w:rPr>
                <w:noProof/>
                <w:color w:val="000000"/>
                <w:lang w:eastAsia="en-US"/>
              </w:rPr>
              <w:t>г.</w:t>
            </w:r>
          </w:p>
        </w:tc>
      </w:tr>
      <w:tr w:rsidR="009F6E08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2B58C9" w:rsidP="002B58C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6</w:t>
            </w:r>
            <w:r w:rsidR="009F6E08">
              <w:rPr>
                <w:noProof/>
                <w:color w:val="000000"/>
                <w:lang w:eastAsia="en-US"/>
              </w:rPr>
              <w:t>0</w:t>
            </w:r>
            <w:r w:rsidR="00755382">
              <w:rPr>
                <w:noProof/>
                <w:color w:val="000000"/>
                <w:lang w:eastAsia="en-US"/>
              </w:rPr>
              <w:t>0</w:t>
            </w:r>
            <w:r w:rsidR="009F6E08">
              <w:rPr>
                <w:noProof/>
                <w:color w:val="000000"/>
                <w:lang w:eastAsia="en-US"/>
              </w:rPr>
              <w:t>Х</w:t>
            </w:r>
            <w:r>
              <w:rPr>
                <w:noProof/>
                <w:color w:val="000000"/>
                <w:lang w:eastAsia="en-US"/>
              </w:rPr>
              <w:t>60</w:t>
            </w:r>
            <w:r w:rsidR="00755382">
              <w:rPr>
                <w:noProof/>
                <w:color w:val="000000"/>
                <w:lang w:eastAsia="en-US"/>
              </w:rPr>
              <w:t>0</w:t>
            </w:r>
            <w:r w:rsidR="009F6E08">
              <w:rPr>
                <w:noProof/>
                <w:color w:val="000000"/>
                <w:lang w:eastAsia="en-US"/>
              </w:rPr>
              <w:t xml:space="preserve"> метров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полностью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5.58тыс.м3/год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AD20D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0%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 xml:space="preserve">Количество отказов и ремонтов за </w:t>
            </w:r>
            <w:proofErr w:type="gramStart"/>
            <w:r>
              <w:rPr>
                <w:color w:val="000000"/>
                <w:szCs w:val="24"/>
                <w:lang w:eastAsia="en-US"/>
              </w:rPr>
              <w:t>последние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тупиковая</w:t>
            </w:r>
          </w:p>
        </w:tc>
      </w:tr>
      <w:tr w:rsidR="009F6E08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1,5 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AD20D9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Обратноосмотическая система очистки воды (ООС-0,5),производитель ность -500 л\ч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Вводы в жилой фонд по </w:t>
            </w:r>
            <w:proofErr w:type="spellStart"/>
            <w:r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>
              <w:rPr>
                <w:color w:val="000000"/>
                <w:szCs w:val="24"/>
                <w:lang w:eastAsia="en-US"/>
              </w:rPr>
              <w:t>.</w:t>
            </w:r>
            <w:r w:rsidR="00DF74B4">
              <w:rPr>
                <w:color w:val="000000"/>
                <w:szCs w:val="24"/>
                <w:lang w:eastAsia="en-US"/>
              </w:rPr>
              <w:t>С</w:t>
            </w:r>
            <w:proofErr w:type="gramEnd"/>
            <w:r w:rsidR="00DF74B4">
              <w:rPr>
                <w:color w:val="000000"/>
                <w:szCs w:val="24"/>
                <w:lang w:eastAsia="en-US"/>
              </w:rPr>
              <w:t>артланская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Не имеются </w:t>
            </w:r>
          </w:p>
        </w:tc>
      </w:tr>
      <w:tr w:rsidR="009F6E08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1.5км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110</w:t>
            </w:r>
          </w:p>
        </w:tc>
      </w:tr>
      <w:tr w:rsidR="009F6E08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55382" w:rsidRDefault="009F6E08">
            <w:pPr>
              <w:jc w:val="both"/>
              <w:rPr>
                <w:b/>
                <w:i/>
                <w:noProof/>
                <w:color w:val="000000"/>
                <w:sz w:val="24"/>
                <w:lang w:eastAsia="en-US"/>
              </w:rPr>
            </w:pPr>
            <w:r w:rsidRPr="00755382">
              <w:rPr>
                <w:b/>
                <w:i/>
                <w:noProof/>
                <w:color w:val="000000"/>
                <w:lang w:eastAsia="en-US"/>
              </w:rPr>
              <w:t>п. Петропавловский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/>
                <w:szCs w:val="24"/>
                <w:lang w:eastAsia="en-US"/>
              </w:rPr>
              <w:t>Артскважина</w:t>
            </w:r>
            <w:proofErr w:type="spellEnd"/>
            <w:r>
              <w:rPr>
                <w:b/>
                <w:color w:val="000000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17-0314</w:t>
            </w:r>
          </w:p>
        </w:tc>
      </w:tr>
      <w:tr w:rsidR="009F6E08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хозяйственно-питьевые нужды населения</w:t>
            </w:r>
          </w:p>
        </w:tc>
      </w:tr>
      <w:tr w:rsidR="009F6E08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в 25метрах на юго- восток от центра села</w:t>
            </w:r>
          </w:p>
        </w:tc>
      </w:tr>
      <w:tr w:rsidR="009F6E08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Cs w:val="24"/>
                <w:lang w:eastAsia="en-US"/>
              </w:rPr>
              <w:t>Введена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2014г.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300 м.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0258E4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ЭЦВ 6-</w:t>
            </w:r>
            <w:r w:rsidR="000258E4">
              <w:rPr>
                <w:noProof/>
                <w:color w:val="000000"/>
                <w:lang w:eastAsia="en-US"/>
              </w:rPr>
              <w:t>10</w:t>
            </w:r>
            <w:r>
              <w:rPr>
                <w:noProof/>
                <w:color w:val="000000"/>
                <w:lang w:eastAsia="en-US"/>
              </w:rPr>
              <w:t>-</w:t>
            </w:r>
            <w:r w:rsidR="000258E4">
              <w:rPr>
                <w:noProof/>
                <w:color w:val="000000"/>
                <w:lang w:eastAsia="en-US"/>
              </w:rPr>
              <w:t>50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07.10.2013г.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2014г.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6.5 м3 /час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имеется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2011г.</w:t>
            </w:r>
          </w:p>
        </w:tc>
      </w:tr>
      <w:tr w:rsidR="009F6E08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0258E4" w:rsidP="000258E4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30</w:t>
            </w:r>
            <w:r w:rsidR="009F6E08">
              <w:rPr>
                <w:noProof/>
                <w:color w:val="000000"/>
                <w:lang w:eastAsia="en-US"/>
              </w:rPr>
              <w:t>Х</w:t>
            </w:r>
            <w:r>
              <w:rPr>
                <w:noProof/>
                <w:color w:val="000000"/>
                <w:lang w:eastAsia="en-US"/>
              </w:rPr>
              <w:t>30</w:t>
            </w:r>
            <w:r w:rsidR="009F6E08">
              <w:rPr>
                <w:noProof/>
                <w:color w:val="000000"/>
                <w:lang w:eastAsia="en-US"/>
              </w:rPr>
              <w:t xml:space="preserve"> метров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полностью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4,39тыс.м3/год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0%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Количество отказов и ремонтов за </w:t>
            </w:r>
            <w:proofErr w:type="gramStart"/>
            <w:r>
              <w:rPr>
                <w:color w:val="000000"/>
                <w:szCs w:val="24"/>
                <w:lang w:eastAsia="en-US"/>
              </w:rPr>
              <w:t>последние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lastRenderedPageBreak/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тупиковая</w:t>
            </w:r>
          </w:p>
        </w:tc>
      </w:tr>
      <w:tr w:rsidR="009F6E08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1,5 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нет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Вводы в жилой фонд по ул.</w:t>
            </w:r>
            <w:r w:rsidR="00504324">
              <w:rPr>
                <w:color w:val="000000"/>
                <w:szCs w:val="24"/>
                <w:lang w:eastAsia="en-US"/>
              </w:rPr>
              <w:t xml:space="preserve"> </w:t>
            </w:r>
            <w:proofErr w:type="gramStart"/>
            <w:r w:rsidR="00504324">
              <w:rPr>
                <w:color w:val="000000"/>
                <w:szCs w:val="24"/>
                <w:lang w:eastAsia="en-US"/>
              </w:rPr>
              <w:t>Бер</w:t>
            </w:r>
            <w:r w:rsidR="00504324">
              <w:rPr>
                <w:color w:val="000000"/>
                <w:szCs w:val="24"/>
                <w:lang w:eastAsia="en-US"/>
              </w:rPr>
              <w:t>е</w:t>
            </w:r>
            <w:r w:rsidR="00504324">
              <w:rPr>
                <w:color w:val="000000"/>
                <w:szCs w:val="24"/>
                <w:lang w:eastAsia="en-US"/>
              </w:rPr>
              <w:t>говая</w:t>
            </w:r>
            <w:proofErr w:type="gram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имеются 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11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11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8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</w:p>
        </w:tc>
      </w:tr>
      <w:tr w:rsidR="009F6E08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1.5км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110</w:t>
            </w:r>
          </w:p>
        </w:tc>
      </w:tr>
      <w:tr w:rsidR="009F6E08" w:rsidTr="0062524C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lang w:eastAsia="en-US"/>
              </w:rPr>
              <w:t>д. Малышево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/>
                <w:szCs w:val="24"/>
                <w:lang w:eastAsia="en-US"/>
              </w:rPr>
              <w:t>Артскважина</w:t>
            </w:r>
            <w:proofErr w:type="spellEnd"/>
            <w:r>
              <w:rPr>
                <w:b/>
                <w:color w:val="000000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102/91</w:t>
            </w:r>
          </w:p>
        </w:tc>
      </w:tr>
      <w:tr w:rsidR="009F6E08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хозяйственно-питьевые нужды населения</w:t>
            </w:r>
          </w:p>
        </w:tc>
      </w:tr>
      <w:tr w:rsidR="009F6E08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в 40метрах на юго- восток от центра села</w:t>
            </w:r>
          </w:p>
        </w:tc>
      </w:tr>
      <w:tr w:rsidR="009F6E08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Cs w:val="24"/>
                <w:lang w:eastAsia="en-US"/>
              </w:rPr>
              <w:t>Введена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2011г.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300 м.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val="en-US" w:eastAsia="en-US"/>
              </w:rPr>
            </w:pPr>
            <w:r>
              <w:rPr>
                <w:noProof/>
                <w:color w:val="000000"/>
                <w:lang w:val="en-US" w:eastAsia="en-US"/>
              </w:rPr>
              <w:t>WWP-03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2013г.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2014г.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3.</w:t>
            </w:r>
            <w:r>
              <w:rPr>
                <w:noProof/>
                <w:color w:val="000000"/>
                <w:lang w:val="en-US" w:eastAsia="en-US"/>
              </w:rPr>
              <w:t>9</w:t>
            </w:r>
            <w:r>
              <w:rPr>
                <w:noProof/>
                <w:color w:val="000000"/>
                <w:lang w:eastAsia="en-US"/>
              </w:rPr>
              <w:t xml:space="preserve"> м3 /час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имеется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2011г.</w:t>
            </w:r>
          </w:p>
        </w:tc>
      </w:tr>
      <w:tr w:rsidR="009F6E08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30Х30 метров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полностью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4,</w:t>
            </w:r>
            <w:r>
              <w:rPr>
                <w:noProof/>
                <w:color w:val="000000"/>
                <w:lang w:val="en-US" w:eastAsia="en-US"/>
              </w:rPr>
              <w:t>2</w:t>
            </w:r>
            <w:r>
              <w:rPr>
                <w:noProof/>
                <w:color w:val="000000"/>
                <w:lang w:eastAsia="en-US"/>
              </w:rPr>
              <w:t>тыс.м3/год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62524C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7</w:t>
            </w:r>
            <w:r w:rsidR="009F6E08">
              <w:rPr>
                <w:noProof/>
                <w:color w:val="000000"/>
                <w:lang w:eastAsia="en-US"/>
              </w:rPr>
              <w:t>0%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Количество отказов и ремонтов за </w:t>
            </w:r>
            <w:proofErr w:type="gramStart"/>
            <w:r>
              <w:rPr>
                <w:color w:val="000000"/>
                <w:szCs w:val="24"/>
                <w:lang w:eastAsia="en-US"/>
              </w:rPr>
              <w:t>последние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val="en-US" w:eastAsia="en-US"/>
              </w:rPr>
            </w:pPr>
            <w:r>
              <w:rPr>
                <w:noProof/>
                <w:color w:val="000000"/>
                <w:lang w:val="en-US" w:eastAsia="en-US"/>
              </w:rPr>
              <w:t>1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тупиковая</w:t>
            </w:r>
          </w:p>
        </w:tc>
      </w:tr>
      <w:tr w:rsidR="009F6E08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1,</w:t>
            </w:r>
            <w:r>
              <w:rPr>
                <w:noProof/>
                <w:color w:val="000000"/>
                <w:lang w:val="en-US" w:eastAsia="en-US"/>
              </w:rPr>
              <w:t>0</w:t>
            </w:r>
            <w:r>
              <w:rPr>
                <w:noProof/>
                <w:color w:val="000000"/>
                <w:lang w:eastAsia="en-US"/>
              </w:rPr>
              <w:t xml:space="preserve"> 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нет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имеются 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val="en-US" w:eastAsia="en-US"/>
              </w:rPr>
            </w:pPr>
            <w:r>
              <w:rPr>
                <w:noProof/>
                <w:color w:val="000000"/>
                <w:lang w:val="en-US" w:eastAsia="en-US"/>
              </w:rPr>
              <w:t>6</w:t>
            </w: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</w:p>
        </w:tc>
      </w:tr>
      <w:tr w:rsidR="009F6E08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val="en-US" w:eastAsia="en-US"/>
              </w:rPr>
            </w:pPr>
            <w:r>
              <w:rPr>
                <w:noProof/>
                <w:color w:val="000000"/>
                <w:lang w:val="en-US" w:eastAsia="en-US"/>
              </w:rPr>
              <w:t>3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</w:p>
        </w:tc>
      </w:tr>
      <w:tr w:rsidR="009F6E08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1.5км</w:t>
            </w:r>
          </w:p>
        </w:tc>
      </w:tr>
      <w:tr w:rsidR="009F6E08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color w:val="000000"/>
                <w:sz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110</w:t>
            </w:r>
          </w:p>
        </w:tc>
      </w:tr>
    </w:tbl>
    <w:p w:rsidR="009F6E08" w:rsidRDefault="009F6E08" w:rsidP="009F6E08">
      <w:pPr>
        <w:rPr>
          <w:szCs w:val="20"/>
        </w:rPr>
      </w:pPr>
    </w:p>
    <w:p w:rsidR="009F6E08" w:rsidRDefault="009F6E08" w:rsidP="009F6E08">
      <w:pPr>
        <w:pStyle w:val="3"/>
        <w:rPr>
          <w:noProof/>
        </w:rPr>
      </w:pPr>
      <w:r>
        <w:rPr>
          <w:noProof/>
        </w:rPr>
        <w:t xml:space="preserve">     </w:t>
      </w:r>
      <w:bookmarkStart w:id="11" w:name="_Toc413335569"/>
      <w:r>
        <w:rPr>
          <w:noProof/>
        </w:rPr>
        <w:t>2.4 Сведения о существующем положении канализации</w:t>
      </w:r>
      <w:bookmarkEnd w:id="11"/>
    </w:p>
    <w:p w:rsidR="009F6E08" w:rsidRDefault="009F6E08" w:rsidP="009F6E08">
      <w:pPr>
        <w:rPr>
          <w:noProof/>
        </w:rPr>
      </w:pPr>
      <w:r>
        <w:rPr>
          <w:noProof/>
        </w:rPr>
        <w:t>Централизованные системы водоотведения в населенных пунктах  сельского поселения отсутствуют</w:t>
      </w:r>
      <w:proofErr w:type="gramStart"/>
      <w:r>
        <w:rPr>
          <w:noProof/>
        </w:rPr>
        <w:t>.</w:t>
      </w:r>
      <w:r w:rsidR="00CA3BDF" w:rsidRPr="00CA3BDF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="00CA3BDF">
        <w:rPr>
          <w:rFonts w:ascii="Arial" w:hAnsi="Arial" w:cs="Arial"/>
          <w:color w:val="333333"/>
          <w:sz w:val="13"/>
          <w:szCs w:val="13"/>
          <w:shd w:val="clear" w:color="auto" w:fill="FFFFFF"/>
        </w:rPr>
        <w:t>"</w:t>
      </w:r>
      <w:proofErr w:type="gramEnd"/>
    </w:p>
    <w:p w:rsidR="009F6E08" w:rsidRPr="00CA3BDF" w:rsidRDefault="009F6E08" w:rsidP="009F6E08">
      <w:pPr>
        <w:rPr>
          <w:noProof/>
          <w:color w:val="000000" w:themeColor="text1"/>
        </w:rPr>
      </w:pPr>
      <w:r w:rsidRPr="00CA3BDF">
        <w:rPr>
          <w:noProof/>
          <w:color w:val="000000" w:themeColor="text1"/>
        </w:rPr>
        <w:t xml:space="preserve">   В населенных пунктах сточные воды от жилой застройки  самотечной сети поступают в водонепроницаемые выгребные ямы, с последующим вывозом в место, отведенное государственным учреждением «Ценр государственного санитарно – эпидемеологического надзора в </w:t>
      </w:r>
      <w:r w:rsidR="00CA3BDF" w:rsidRPr="00CA3BDF">
        <w:rPr>
          <w:noProof/>
          <w:color w:val="000000" w:themeColor="text1"/>
        </w:rPr>
        <w:t xml:space="preserve">Барабинском, Здвинском, Убинском </w:t>
      </w:r>
      <w:r w:rsidRPr="00CA3BDF">
        <w:rPr>
          <w:noProof/>
          <w:color w:val="000000" w:themeColor="text1"/>
        </w:rPr>
        <w:t xml:space="preserve"> район</w:t>
      </w:r>
      <w:r w:rsidR="00CA3BDF" w:rsidRPr="00CA3BDF">
        <w:rPr>
          <w:noProof/>
          <w:color w:val="000000" w:themeColor="text1"/>
        </w:rPr>
        <w:t>ах</w:t>
      </w:r>
      <w:r w:rsidRPr="00CA3BDF">
        <w:rPr>
          <w:noProof/>
          <w:color w:val="000000" w:themeColor="text1"/>
        </w:rPr>
        <w:t xml:space="preserve">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328"/>
        <w:gridCol w:w="3221"/>
      </w:tblGrid>
      <w:tr w:rsidR="009F6E08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Населенный пункт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Сеть канализации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Приемник сточных вод</w:t>
            </w:r>
          </w:p>
        </w:tc>
      </w:tr>
      <w:tr w:rsidR="009F6E08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Алексеевка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</w:tr>
      <w:tr w:rsidR="009F6E08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Новогребенщиково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</w:tr>
      <w:tr w:rsidR="009F6E08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Петропавловский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</w:tr>
      <w:tr w:rsidR="009F6E08" w:rsidTr="009F6E08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Cs w:val="24"/>
              </w:rPr>
              <w:t>Малышево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both"/>
              <w:rPr>
                <w:noProof/>
                <w:sz w:val="24"/>
              </w:rPr>
            </w:pPr>
            <w:r>
              <w:rPr>
                <w:noProof/>
              </w:rPr>
              <w:t>нет</w:t>
            </w:r>
          </w:p>
        </w:tc>
      </w:tr>
    </w:tbl>
    <w:p w:rsidR="009F6E08" w:rsidRDefault="009F6E08" w:rsidP="009F6E08">
      <w:pPr>
        <w:pStyle w:val="3"/>
        <w:rPr>
          <w:noProof/>
        </w:rPr>
      </w:pPr>
      <w:bookmarkStart w:id="12" w:name="_Toc413335570"/>
      <w:bookmarkStart w:id="13" w:name="_Toc403086779"/>
      <w:bookmarkStart w:id="14" w:name="_Toc386448936"/>
      <w:r>
        <w:rPr>
          <w:noProof/>
        </w:rPr>
        <w:t>2.5 Безхозные объекты</w:t>
      </w:r>
      <w:bookmarkEnd w:id="12"/>
      <w:bookmarkEnd w:id="13"/>
      <w:bookmarkEnd w:id="14"/>
    </w:p>
    <w:p w:rsidR="009F6E08" w:rsidRDefault="009F6E08" w:rsidP="009F6E08">
      <w:r>
        <w:rPr>
          <w:noProof/>
        </w:rPr>
        <w:t xml:space="preserve">В  МО  </w:t>
      </w:r>
      <w:r>
        <w:t>Алексеевский сельсовет Здвинского района</w:t>
      </w:r>
      <w:r>
        <w:rPr>
          <w:noProof/>
        </w:rPr>
        <w:t xml:space="preserve"> Новосибирской области безхозных объектов нет.</w:t>
      </w:r>
    </w:p>
    <w:p w:rsidR="009F6E08" w:rsidRDefault="009F6E08" w:rsidP="009F6E08">
      <w:pPr>
        <w:pStyle w:val="3"/>
        <w:rPr>
          <w:noProof/>
        </w:rPr>
      </w:pPr>
      <w:bookmarkStart w:id="15" w:name="_Toc413335571"/>
      <w:r>
        <w:rPr>
          <w:noProof/>
        </w:rPr>
        <w:lastRenderedPageBreak/>
        <w:t>3 МЕРОПРИЯТИЯ ПО ТЕРРИТОРИАЛЬНОМУ ПЛАНИРОВАНИЮ</w:t>
      </w:r>
      <w:bookmarkEnd w:id="15"/>
    </w:p>
    <w:p w:rsidR="009F6E08" w:rsidRDefault="009F6E08" w:rsidP="009F6E08">
      <w:pPr>
        <w:pStyle w:val="3"/>
      </w:pPr>
      <w:bookmarkStart w:id="16" w:name="_Toc413335572"/>
      <w:bookmarkStart w:id="17" w:name="_Toc362704201"/>
      <w:r>
        <w:t>3.1 Водоснабжение</w:t>
      </w:r>
      <w:bookmarkEnd w:id="16"/>
      <w:bookmarkEnd w:id="17"/>
    </w:p>
    <w:p w:rsidR="009F6E08" w:rsidRDefault="009F6E08" w:rsidP="009F6E08">
      <w:pPr>
        <w:pStyle w:val="3"/>
      </w:pPr>
      <w:bookmarkStart w:id="18" w:name="_Toc413335573"/>
      <w:bookmarkStart w:id="19" w:name="_Toc403086783"/>
      <w:bookmarkStart w:id="20" w:name="_Toc386448940"/>
      <w:bookmarkStart w:id="21" w:name="_Toc362704207"/>
      <w:r>
        <w:t>3.1.1 Расчетные расходы воды и требуемые свободные напоры</w:t>
      </w:r>
      <w:bookmarkEnd w:id="18"/>
      <w:bookmarkEnd w:id="19"/>
      <w:bookmarkEnd w:id="20"/>
    </w:p>
    <w:p w:rsidR="009F6E08" w:rsidRDefault="009F6E08" w:rsidP="009F6E08">
      <w:r>
        <w:t>Расчетное водопотребление включает:</w:t>
      </w:r>
    </w:p>
    <w:p w:rsidR="009F6E08" w:rsidRDefault="009F6E08" w:rsidP="009F6E08">
      <w:pPr>
        <w:numPr>
          <w:ilvl w:val="0"/>
          <w:numId w:val="5"/>
        </w:numPr>
        <w:spacing w:after="0"/>
        <w:jc w:val="both"/>
      </w:pPr>
      <w:r>
        <w:t>расход воды на хозяйственно-питьевые нужды населения;</w:t>
      </w:r>
    </w:p>
    <w:p w:rsidR="009F6E08" w:rsidRDefault="009F6E08" w:rsidP="009F6E08">
      <w:pPr>
        <w:numPr>
          <w:ilvl w:val="0"/>
          <w:numId w:val="5"/>
        </w:numPr>
        <w:spacing w:after="0"/>
        <w:jc w:val="both"/>
      </w:pPr>
      <w:r>
        <w:t>расход воды на поливку приусадебных участков;</w:t>
      </w:r>
    </w:p>
    <w:p w:rsidR="009F6E08" w:rsidRDefault="009F6E08" w:rsidP="009F6E08">
      <w:pPr>
        <w:numPr>
          <w:ilvl w:val="0"/>
          <w:numId w:val="5"/>
        </w:numPr>
        <w:spacing w:after="0"/>
        <w:jc w:val="both"/>
      </w:pPr>
      <w:r>
        <w:t>расход воды на противопожарные нужды.</w:t>
      </w:r>
    </w:p>
    <w:p w:rsidR="009F6E08" w:rsidRDefault="009F6E08" w:rsidP="009F6E08">
      <w:r>
        <w:t>При расчете водопользования использованы следующие расчетные формулы и нормативные данные:</w:t>
      </w:r>
    </w:p>
    <w:p w:rsidR="009F6E08" w:rsidRDefault="009F6E08" w:rsidP="009F6E08">
      <w:r>
        <w:t xml:space="preserve"> - средний суточный расход воды </w:t>
      </w:r>
      <w:proofErr w:type="spellStart"/>
      <w:proofErr w:type="gramStart"/>
      <w:r>
        <w:t>Q</w:t>
      </w:r>
      <w:proofErr w:type="gramEnd"/>
      <w:r>
        <w:t>сут</w:t>
      </w:r>
      <w:proofErr w:type="spellEnd"/>
      <w:r>
        <w:t>. ср. на хозяйственно-питьевые нужды населения определен по формуле:</w:t>
      </w:r>
    </w:p>
    <w:p w:rsidR="009F6E08" w:rsidRDefault="009F6E08" w:rsidP="009F6E08">
      <w:pPr>
        <w:jc w:val="center"/>
      </w:pPr>
      <w:r>
        <w:t xml:space="preserve">                 </w:t>
      </w:r>
      <w:proofErr w:type="spellStart"/>
      <w:proofErr w:type="gramStart"/>
      <w:r>
        <w:t>q</w:t>
      </w:r>
      <w:proofErr w:type="gramEnd"/>
      <w:r>
        <w:t>ж</w:t>
      </w:r>
      <w:proofErr w:type="spellEnd"/>
      <w:r>
        <w:t xml:space="preserve">. ср. </w:t>
      </w:r>
      <w:proofErr w:type="spellStart"/>
      <w:r>
        <w:t>х</w:t>
      </w:r>
      <w:proofErr w:type="spellEnd"/>
      <w:r>
        <w:t xml:space="preserve"> </w:t>
      </w:r>
      <w:proofErr w:type="spellStart"/>
      <w:r>
        <w:t>Nж</w:t>
      </w:r>
      <w:proofErr w:type="spellEnd"/>
      <w:r>
        <w:t>.</w:t>
      </w:r>
    </w:p>
    <w:p w:rsidR="009F6E08" w:rsidRDefault="009F6E08" w:rsidP="009F6E08">
      <w:pPr>
        <w:jc w:val="center"/>
      </w:pPr>
      <w:proofErr w:type="spellStart"/>
      <w:proofErr w:type="gramStart"/>
      <w:r>
        <w:t>Q</w:t>
      </w:r>
      <w:proofErr w:type="gramEnd"/>
      <w:r>
        <w:t>сут</w:t>
      </w:r>
      <w:proofErr w:type="spellEnd"/>
      <w:r>
        <w:t xml:space="preserve">. </w:t>
      </w:r>
      <w:proofErr w:type="spellStart"/>
      <w:r>
        <w:t>ср.=</w:t>
      </w:r>
      <w:proofErr w:type="spellEnd"/>
      <w:r>
        <w:t xml:space="preserve"> ____________</w:t>
      </w:r>
    </w:p>
    <w:p w:rsidR="009F6E08" w:rsidRDefault="009F6E08" w:rsidP="009F6E08">
      <w:pPr>
        <w:jc w:val="center"/>
      </w:pPr>
      <w:r>
        <w:t xml:space="preserve">                                            1000                , м³/</w:t>
      </w:r>
      <w:proofErr w:type="spellStart"/>
      <w:r>
        <w:t>сут</w:t>
      </w:r>
      <w:proofErr w:type="spellEnd"/>
      <w:r>
        <w:t>.</w:t>
      </w:r>
    </w:p>
    <w:p w:rsidR="009F6E08" w:rsidRDefault="009F6E08" w:rsidP="009F6E08"/>
    <w:p w:rsidR="009F6E08" w:rsidRDefault="009F6E08" w:rsidP="009F6E08">
      <w:r>
        <w:t xml:space="preserve">где </w:t>
      </w:r>
      <w:proofErr w:type="spellStart"/>
      <w:proofErr w:type="gramStart"/>
      <w:r>
        <w:t>q</w:t>
      </w:r>
      <w:proofErr w:type="gramEnd"/>
      <w:r>
        <w:t>ж</w:t>
      </w:r>
      <w:proofErr w:type="spellEnd"/>
      <w:r>
        <w:t>. ср. – удельное водопотребление в средние сутки, л/</w:t>
      </w:r>
      <w:proofErr w:type="spellStart"/>
      <w:r>
        <w:t>сут</w:t>
      </w:r>
      <w:proofErr w:type="spellEnd"/>
      <w:r>
        <w:t xml:space="preserve"> на одного человека;</w:t>
      </w:r>
    </w:p>
    <w:p w:rsidR="009F6E08" w:rsidRDefault="009F6E08" w:rsidP="009F6E08">
      <w:proofErr w:type="spellStart"/>
      <w:proofErr w:type="gramStart"/>
      <w:r>
        <w:t>N</w:t>
      </w:r>
      <w:proofErr w:type="gramEnd"/>
      <w:r>
        <w:t>ж</w:t>
      </w:r>
      <w:proofErr w:type="spellEnd"/>
      <w:r>
        <w:t>.- расчётное число жителей.</w:t>
      </w:r>
    </w:p>
    <w:p w:rsidR="009F6E08" w:rsidRDefault="009F6E08" w:rsidP="009F6E08"/>
    <w:p w:rsidR="009F6E08" w:rsidRDefault="009F6E08" w:rsidP="009F6E08">
      <w:r>
        <w:t xml:space="preserve">- максимальный суточный расход </w:t>
      </w:r>
      <w:proofErr w:type="spellStart"/>
      <w:r>
        <w:t>Qсут</w:t>
      </w:r>
      <w:proofErr w:type="gramStart"/>
      <w:r>
        <w:t>.м</w:t>
      </w:r>
      <w:proofErr w:type="gramEnd"/>
      <w:r>
        <w:t>акс</w:t>
      </w:r>
      <w:proofErr w:type="spellEnd"/>
      <w:r>
        <w:t>. в м³/</w:t>
      </w:r>
      <w:proofErr w:type="spellStart"/>
      <w:r>
        <w:t>сут</w:t>
      </w:r>
      <w:proofErr w:type="spellEnd"/>
      <w:r>
        <w:t>, на хозяйственно-питьевые нужды определ</w:t>
      </w:r>
      <w:r>
        <w:t>я</w:t>
      </w:r>
      <w:r>
        <w:t>ем по формуле:</w:t>
      </w:r>
    </w:p>
    <w:p w:rsidR="009F6E08" w:rsidRDefault="009F6E08" w:rsidP="009F6E08">
      <w:pPr>
        <w:jc w:val="center"/>
      </w:pPr>
      <w:r>
        <w:t xml:space="preserve">                     </w:t>
      </w:r>
      <w:proofErr w:type="spellStart"/>
      <w:r>
        <w:t>qж</w:t>
      </w:r>
      <w:proofErr w:type="gramStart"/>
      <w:r>
        <w:t>.м</w:t>
      </w:r>
      <w:proofErr w:type="gramEnd"/>
      <w:r>
        <w:t>акс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Nж</w:t>
      </w:r>
      <w:proofErr w:type="spellEnd"/>
    </w:p>
    <w:p w:rsidR="009F6E08" w:rsidRDefault="009F6E08" w:rsidP="009F6E08">
      <w:pPr>
        <w:jc w:val="center"/>
      </w:pPr>
      <w:proofErr w:type="spellStart"/>
      <w:proofErr w:type="gramStart"/>
      <w:r>
        <w:t>Q</w:t>
      </w:r>
      <w:proofErr w:type="gramEnd"/>
      <w:r>
        <w:t>сут</w:t>
      </w:r>
      <w:proofErr w:type="spellEnd"/>
      <w:r>
        <w:t xml:space="preserve">. </w:t>
      </w:r>
      <w:proofErr w:type="spellStart"/>
      <w:r>
        <w:t>макс=</w:t>
      </w:r>
      <w:proofErr w:type="spellEnd"/>
      <w:r>
        <w:t xml:space="preserve"> ___________</w:t>
      </w:r>
    </w:p>
    <w:p w:rsidR="009F6E08" w:rsidRDefault="009F6E08" w:rsidP="009F6E08">
      <w:pPr>
        <w:jc w:val="center"/>
      </w:pPr>
      <w:r>
        <w:t xml:space="preserve">                                               1000                , м³/</w:t>
      </w:r>
      <w:proofErr w:type="spellStart"/>
      <w:r>
        <w:t>сут</w:t>
      </w:r>
      <w:proofErr w:type="spellEnd"/>
      <w:r>
        <w:t>.</w:t>
      </w:r>
    </w:p>
    <w:p w:rsidR="009F6E08" w:rsidRDefault="009F6E08" w:rsidP="009F6E08"/>
    <w:p w:rsidR="009F6E08" w:rsidRDefault="009F6E08" w:rsidP="009F6E08">
      <w:r>
        <w:t xml:space="preserve">где </w:t>
      </w:r>
      <w:proofErr w:type="spellStart"/>
      <w:proofErr w:type="gramStart"/>
      <w:r>
        <w:t>q</w:t>
      </w:r>
      <w:proofErr w:type="gramEnd"/>
      <w:r>
        <w:t>ж</w:t>
      </w:r>
      <w:proofErr w:type="spellEnd"/>
      <w:r>
        <w:t>. макс. – удельное водопотребление в сутки максимального водопользования, л/</w:t>
      </w:r>
      <w:proofErr w:type="spellStart"/>
      <w:r>
        <w:t>сут</w:t>
      </w:r>
      <w:proofErr w:type="spellEnd"/>
      <w:r>
        <w:t xml:space="preserve"> на о</w:t>
      </w:r>
      <w:r>
        <w:t>д</w:t>
      </w:r>
      <w:r>
        <w:t>ного человека.</w:t>
      </w:r>
    </w:p>
    <w:p w:rsidR="009F6E08" w:rsidRDefault="009F6E08" w:rsidP="009F6E08">
      <w:r>
        <w:t>- расход воды на поливку приусадебных участков определяем по формуле</w:t>
      </w:r>
    </w:p>
    <w:p w:rsidR="009F6E08" w:rsidRDefault="009F6E08" w:rsidP="009F6E08">
      <w:pPr>
        <w:jc w:val="center"/>
      </w:pPr>
      <w:proofErr w:type="spellStart"/>
      <w:r>
        <w:t>Qсут</w:t>
      </w:r>
      <w:proofErr w:type="gramStart"/>
      <w:r>
        <w:t>.п</w:t>
      </w:r>
      <w:proofErr w:type="gramEnd"/>
      <w:r>
        <w:t>ол.=F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10-3,  м³/</w:t>
      </w:r>
      <w:proofErr w:type="spellStart"/>
      <w:r>
        <w:t>сут</w:t>
      </w:r>
      <w:proofErr w:type="spellEnd"/>
    </w:p>
    <w:p w:rsidR="009F6E08" w:rsidRDefault="009F6E08" w:rsidP="009F6E08"/>
    <w:p w:rsidR="009F6E08" w:rsidRDefault="009F6E08" w:rsidP="009F6E08">
      <w:r>
        <w:t xml:space="preserve">где F – площадь приусадебных участков, </w:t>
      </w:r>
      <w:proofErr w:type="gramStart"/>
      <w:r>
        <w:t>м</w:t>
      </w:r>
      <w:proofErr w:type="gramEnd"/>
      <w:r>
        <w:t>²;</w:t>
      </w:r>
    </w:p>
    <w:p w:rsidR="009F6E08" w:rsidRDefault="009F6E08" w:rsidP="009F6E08">
      <w:pPr>
        <w:pStyle w:val="3"/>
      </w:pPr>
      <w:bookmarkStart w:id="22" w:name="_Toc413335574"/>
      <w:bookmarkStart w:id="23" w:name="_Toc403086784"/>
      <w:bookmarkStart w:id="24" w:name="_Toc386448941"/>
      <w:r>
        <w:lastRenderedPageBreak/>
        <w:t>3.1.2 Расчет водопользования Алексеевского сельсовета Здви</w:t>
      </w:r>
      <w:r>
        <w:t>н</w:t>
      </w:r>
      <w:r>
        <w:t>ского  района НСО  (Расчетный срок – 2032г.)</w:t>
      </w:r>
      <w:bookmarkEnd w:id="22"/>
      <w:bookmarkEnd w:id="23"/>
      <w:bookmarkEnd w:id="24"/>
    </w:p>
    <w:p w:rsidR="009F6E08" w:rsidRDefault="009F6E08" w:rsidP="009F6E08">
      <w:r>
        <w:t>Расчет водопользования представлен в приложении А.</w:t>
      </w:r>
    </w:p>
    <w:p w:rsidR="009F6E08" w:rsidRDefault="009F6E08" w:rsidP="009F6E08">
      <w:pPr>
        <w:pStyle w:val="3"/>
      </w:pPr>
      <w:bookmarkStart w:id="25" w:name="_Toc413335575"/>
      <w:bookmarkStart w:id="26" w:name="_Toc403086785"/>
      <w:bookmarkStart w:id="27" w:name="_Toc386448942"/>
      <w:r>
        <w:t>3.1.3 Расчетное (прогнозное) водопотребление Алексеевского сельсовета Здвинского  района НСО  (Расчетный срок – 2032г.)</w:t>
      </w:r>
      <w:bookmarkEnd w:id="25"/>
      <w:bookmarkEnd w:id="26"/>
      <w:bookmarkEnd w:id="27"/>
    </w:p>
    <w:p w:rsidR="009F6E08" w:rsidRDefault="009F6E08" w:rsidP="009F6E08">
      <w:r>
        <w:t>Расчетное (прогнозное) водопотребление сведено в таблицу.</w:t>
      </w:r>
    </w:p>
    <w:tbl>
      <w:tblPr>
        <w:tblW w:w="7760" w:type="dxa"/>
        <w:tblInd w:w="113" w:type="dxa"/>
        <w:tblLook w:val="04A0"/>
      </w:tblPr>
      <w:tblGrid>
        <w:gridCol w:w="960"/>
        <w:gridCol w:w="4060"/>
        <w:gridCol w:w="1180"/>
        <w:gridCol w:w="1560"/>
      </w:tblGrid>
      <w:tr w:rsidR="009F6E08" w:rsidTr="009F6E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proofErr w:type="spellStart"/>
            <w:r>
              <w:rPr>
                <w:color w:val="000000"/>
                <w:szCs w:val="24"/>
              </w:rPr>
              <w:t>п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Населенный пункт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Расчетный срок 2032г.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сельского поселения,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В 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В сутки мах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объект водопользования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потребления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Default="009F6E0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Cs w:val="24"/>
              </w:rPr>
              <w:t>с</w:t>
            </w:r>
            <w:proofErr w:type="gramEnd"/>
            <w:r>
              <w:rPr>
                <w:b/>
                <w:bCs/>
                <w:color w:val="000000"/>
                <w:szCs w:val="24"/>
              </w:rPr>
              <w:t>. Алексеевка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192,89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д. Новогребенщиково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29,75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Default="009F6E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п. Петропавловский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25,21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Default="009F6E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д.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Малышево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23,57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Всего по сельскому поселению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294,72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271,42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В т.ч. На полив зеленых насаждений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44,00</w:t>
            </w:r>
          </w:p>
        </w:tc>
      </w:tr>
    </w:tbl>
    <w:p w:rsidR="009F6E08" w:rsidRDefault="009F6E08" w:rsidP="009F6E08">
      <w:pPr>
        <w:rPr>
          <w:szCs w:val="20"/>
        </w:rPr>
      </w:pPr>
    </w:p>
    <w:p w:rsidR="009F6E08" w:rsidRDefault="009F6E08" w:rsidP="009F6E08">
      <w:pPr>
        <w:pStyle w:val="3"/>
      </w:pPr>
      <w:bookmarkStart w:id="28" w:name="_Toc413335576"/>
      <w:bookmarkStart w:id="29" w:name="_Toc403086786"/>
      <w:bookmarkStart w:id="30" w:name="_Toc386448943"/>
      <w:r>
        <w:t>3.1.4 Требуемые сводные напоры</w:t>
      </w:r>
      <w:bookmarkEnd w:id="28"/>
      <w:bookmarkEnd w:id="29"/>
      <w:bookmarkEnd w:id="30"/>
    </w:p>
    <w:p w:rsidR="009F6E08" w:rsidRDefault="009F6E08" w:rsidP="009F6E08">
      <w:pPr>
        <w:autoSpaceDE w:val="0"/>
        <w:autoSpaceDN w:val="0"/>
        <w:adjustRightInd w:val="0"/>
      </w:pPr>
      <w:r>
        <w:t xml:space="preserve">В соответствии с п.2.26 </w:t>
      </w:r>
      <w:proofErr w:type="spellStart"/>
      <w:r>
        <w:t>СНиП</w:t>
      </w:r>
      <w:proofErr w:type="spellEnd"/>
      <w:r>
        <w:t xml:space="preserve"> 2.04.01- 84* «Водоснабжение. Наружные сети и сооружения» мин</w:t>
      </w:r>
      <w:r>
        <w:t>и</w:t>
      </w:r>
      <w:r>
        <w:t>мальный напор воды в сети водопровода поселения над поверхностью земли при максимальном хозяйственно-питьевом водопотреблении должен быть:</w:t>
      </w:r>
    </w:p>
    <w:p w:rsidR="009F6E08" w:rsidRDefault="009F6E08" w:rsidP="009F6E08">
      <w:r>
        <w:t xml:space="preserve">- при одноэтажной застройке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9F6E08" w:rsidRDefault="009F6E08" w:rsidP="009F6E08">
      <w:r>
        <w:t>- при застройке до двух этажей – 14м.</w:t>
      </w:r>
    </w:p>
    <w:p w:rsidR="009F6E08" w:rsidRDefault="009F6E08" w:rsidP="009F6E08">
      <w:r>
        <w:t xml:space="preserve">Свободный напор в сети низкого давления при наружном пожаротушении, согласно п. 4.4 СП 31.13330.2012, должен быть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9F6E08" w:rsidRDefault="009F6E08" w:rsidP="009F6E08">
      <w:pPr>
        <w:pStyle w:val="3"/>
      </w:pPr>
      <w:bookmarkStart w:id="31" w:name="_Toc413335577"/>
      <w:bookmarkStart w:id="32" w:name="_Toc403086787"/>
      <w:bookmarkStart w:id="33" w:name="_Toc386448944"/>
      <w:r>
        <w:t>3.1.5 Источники водоснабжения</w:t>
      </w:r>
      <w:bookmarkEnd w:id="31"/>
      <w:bookmarkEnd w:id="32"/>
      <w:bookmarkEnd w:id="33"/>
    </w:p>
    <w:p w:rsidR="009F6E08" w:rsidRDefault="009F6E08" w:rsidP="009F6E08">
      <w:r>
        <w:t>Источником водоснабжения населенных пунктов муниципального образования принимаются подземные воды; по степени обеспеченности подземными водными ресурсами, пригодными для целей водоснабжения, территория сельского поселения обеспечена.</w:t>
      </w:r>
    </w:p>
    <w:p w:rsidR="009F6E08" w:rsidRDefault="009F6E08" w:rsidP="009F6E08">
      <w:pPr>
        <w:shd w:val="clear" w:color="auto" w:fill="FFFFFF"/>
      </w:pPr>
      <w:r>
        <w:rPr>
          <w:szCs w:val="28"/>
        </w:rPr>
        <w:t xml:space="preserve">В данный момент на территории действуют 4 скважины, глубина которых находится в промежутке от 300 до </w:t>
      </w:r>
      <w:r w:rsidR="001D5C1D">
        <w:rPr>
          <w:szCs w:val="28"/>
        </w:rPr>
        <w:t>730</w:t>
      </w:r>
      <w:r>
        <w:rPr>
          <w:szCs w:val="28"/>
        </w:rPr>
        <w:t> м.</w:t>
      </w:r>
    </w:p>
    <w:p w:rsidR="009F6E08" w:rsidRDefault="009F6E08" w:rsidP="009F6E08">
      <w:pPr>
        <w:rPr>
          <w:szCs w:val="24"/>
        </w:rPr>
      </w:pPr>
      <w:r>
        <w:rPr>
          <w:szCs w:val="24"/>
        </w:rPr>
        <w:t xml:space="preserve">Не хватает оборудования для управления насосными станциями. </w:t>
      </w:r>
      <w:r w:rsidR="009411C3">
        <w:rPr>
          <w:szCs w:val="24"/>
        </w:rPr>
        <w:t xml:space="preserve">В </w:t>
      </w:r>
      <w:r w:rsidR="001D5C1D">
        <w:rPr>
          <w:szCs w:val="24"/>
        </w:rPr>
        <w:t>двух</w:t>
      </w:r>
      <w:r w:rsidR="009411C3">
        <w:rPr>
          <w:szCs w:val="24"/>
        </w:rPr>
        <w:t xml:space="preserve"> населенных пунктах нет системы очистки </w:t>
      </w:r>
      <w:r>
        <w:rPr>
          <w:szCs w:val="24"/>
        </w:rPr>
        <w:t>питьевой воды.</w:t>
      </w:r>
      <w:r w:rsidR="009411C3">
        <w:rPr>
          <w:szCs w:val="24"/>
        </w:rPr>
        <w:t xml:space="preserve"> </w:t>
      </w:r>
    </w:p>
    <w:p w:rsidR="009F6E08" w:rsidRDefault="009F6E08" w:rsidP="009F6E08">
      <w:pPr>
        <w:rPr>
          <w:szCs w:val="24"/>
        </w:rPr>
      </w:pPr>
      <w:r>
        <w:rPr>
          <w:szCs w:val="24"/>
        </w:rPr>
        <w:t>Налажена нормальная работа по водоснабжению населения.</w:t>
      </w:r>
    </w:p>
    <w:p w:rsidR="009F6E08" w:rsidRDefault="009F6E08" w:rsidP="009F6E08">
      <w:pPr>
        <w:rPr>
          <w:szCs w:val="24"/>
        </w:rPr>
      </w:pPr>
    </w:p>
    <w:tbl>
      <w:tblPr>
        <w:tblW w:w="9501" w:type="dxa"/>
        <w:jc w:val="center"/>
        <w:tblInd w:w="-855" w:type="dxa"/>
        <w:tblLook w:val="04A0"/>
      </w:tblPr>
      <w:tblGrid>
        <w:gridCol w:w="2281"/>
        <w:gridCol w:w="1584"/>
        <w:gridCol w:w="1778"/>
        <w:gridCol w:w="1705"/>
        <w:gridCol w:w="2153"/>
      </w:tblGrid>
      <w:tr w:rsidR="009F6E08" w:rsidTr="009F6E08">
        <w:trPr>
          <w:trHeight w:val="33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Количество артезианских скважин, ед.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Производитель</w:t>
            </w:r>
          </w:p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Cs w:val="24"/>
              </w:rPr>
              <w:t>ность</w:t>
            </w:r>
            <w:proofErr w:type="spellEnd"/>
            <w:r>
              <w:rPr>
                <w:bCs/>
                <w:szCs w:val="24"/>
              </w:rPr>
              <w:t xml:space="preserve"> скважин, м</w:t>
            </w:r>
            <w:r>
              <w:rPr>
                <w:bCs/>
                <w:szCs w:val="24"/>
                <w:vertAlign w:val="superscript"/>
              </w:rPr>
              <w:t>3</w:t>
            </w:r>
            <w:r>
              <w:rPr>
                <w:bCs/>
                <w:szCs w:val="24"/>
              </w:rPr>
              <w:t>/час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Количество в</w:t>
            </w:r>
            <w:r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донапорных башен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 xml:space="preserve">Количество и объем дополнительных емкостей, куб. </w:t>
            </w:r>
            <w:proofErr w:type="gramStart"/>
            <w:r>
              <w:rPr>
                <w:bCs/>
                <w:szCs w:val="24"/>
              </w:rPr>
              <w:t>м</w:t>
            </w:r>
            <w:proofErr w:type="gramEnd"/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Алексеевский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E08" w:rsidRPr="008E538F" w:rsidRDefault="009F6E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Алексеевка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E538F" w:rsidRDefault="000258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6,5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0258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95</w:t>
            </w:r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Новогребенщиково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E538F" w:rsidRDefault="009F6E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538F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Петропавловский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E538F" w:rsidRDefault="009F6E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538F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Default="009F6E08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Cs w:val="24"/>
              </w:rPr>
              <w:t>Малышево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E538F" w:rsidRDefault="009F6E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538F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9F6E08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Всего 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Pr="008E538F" w:rsidRDefault="009F6E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538F">
              <w:rPr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Default="000258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Default="009F6E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195</w:t>
            </w:r>
          </w:p>
        </w:tc>
      </w:tr>
    </w:tbl>
    <w:p w:rsidR="009F6E08" w:rsidRDefault="009F6E08" w:rsidP="009F6E08">
      <w:pPr>
        <w:shd w:val="clear" w:color="auto" w:fill="FFFFFF"/>
        <w:rPr>
          <w:szCs w:val="28"/>
        </w:rPr>
      </w:pPr>
    </w:p>
    <w:p w:rsidR="009F6E08" w:rsidRPr="008C5217" w:rsidRDefault="009F6E08" w:rsidP="009F6E08">
      <w:pPr>
        <w:shd w:val="clear" w:color="auto" w:fill="FFFFFF"/>
        <w:rPr>
          <w:color w:val="000000" w:themeColor="text1"/>
          <w:szCs w:val="28"/>
        </w:rPr>
      </w:pPr>
      <w:r w:rsidRPr="008C5217">
        <w:rPr>
          <w:color w:val="000000" w:themeColor="text1"/>
          <w:szCs w:val="28"/>
        </w:rPr>
        <w:t>Проводимые мероприятия по совершенствованию водоснабжения должны исключать возмо</w:t>
      </w:r>
      <w:r w:rsidRPr="008C5217">
        <w:rPr>
          <w:color w:val="000000" w:themeColor="text1"/>
          <w:szCs w:val="28"/>
        </w:rPr>
        <w:t>ж</w:t>
      </w:r>
      <w:r w:rsidRPr="008C5217">
        <w:rPr>
          <w:color w:val="000000" w:themeColor="text1"/>
          <w:szCs w:val="28"/>
        </w:rPr>
        <w:t>ность подачи воды, не соответствующей установленным нормативным требованиям.</w:t>
      </w:r>
    </w:p>
    <w:p w:rsidR="00D464A1" w:rsidRPr="008C5217" w:rsidRDefault="009F6E08" w:rsidP="00D464A1">
      <w:pPr>
        <w:rPr>
          <w:color w:val="000000" w:themeColor="text1"/>
        </w:rPr>
      </w:pPr>
      <w:r w:rsidRPr="008C5217">
        <w:rPr>
          <w:color w:val="000000" w:themeColor="text1"/>
        </w:rPr>
        <w:t xml:space="preserve">Качество воды по химическому составу не соответствует требованиям </w:t>
      </w:r>
      <w:proofErr w:type="spellStart"/>
      <w:r w:rsidRPr="008C5217">
        <w:rPr>
          <w:color w:val="000000" w:themeColor="text1"/>
        </w:rPr>
        <w:t>СанПиН</w:t>
      </w:r>
      <w:proofErr w:type="spellEnd"/>
      <w:r w:rsidRPr="008C5217">
        <w:rPr>
          <w:color w:val="000000" w:themeColor="text1"/>
        </w:rPr>
        <w:t xml:space="preserve"> 2.1.41074-01 «Пит</w:t>
      </w:r>
      <w:r w:rsidRPr="008C5217">
        <w:rPr>
          <w:color w:val="000000" w:themeColor="text1"/>
        </w:rPr>
        <w:t>ь</w:t>
      </w:r>
      <w:r w:rsidRPr="008C5217">
        <w:rPr>
          <w:color w:val="000000" w:themeColor="text1"/>
        </w:rPr>
        <w:t>евая вода. Гигиенические требования к качеству воды централизованных систем питьевого вод</w:t>
      </w:r>
      <w:r w:rsidRPr="008C5217">
        <w:rPr>
          <w:color w:val="000000" w:themeColor="text1"/>
        </w:rPr>
        <w:t>о</w:t>
      </w:r>
      <w:r w:rsidRPr="008C5217">
        <w:rPr>
          <w:color w:val="000000" w:themeColor="text1"/>
        </w:rPr>
        <w:t>снабжения. Контроль качества»» по санитарно-химическим показателям по содержанию железа и мутности. По микробиологическим показателям питьевая вода отвечает гигиеническим нормат</w:t>
      </w:r>
      <w:r w:rsidRPr="008C5217">
        <w:rPr>
          <w:color w:val="000000" w:themeColor="text1"/>
        </w:rPr>
        <w:t>и</w:t>
      </w:r>
      <w:r w:rsidRPr="008C5217">
        <w:rPr>
          <w:color w:val="000000" w:themeColor="text1"/>
        </w:rPr>
        <w:t xml:space="preserve">вам. Для доведения качества воды до требований </w:t>
      </w:r>
      <w:proofErr w:type="spellStart"/>
      <w:r w:rsidRPr="008C5217">
        <w:rPr>
          <w:color w:val="000000" w:themeColor="text1"/>
        </w:rPr>
        <w:t>СанПин</w:t>
      </w:r>
      <w:r w:rsidR="00D464A1" w:rsidRPr="008C5217">
        <w:rPr>
          <w:color w:val="000000" w:themeColor="text1"/>
        </w:rPr>
        <w:t>а</w:t>
      </w:r>
      <w:proofErr w:type="spellEnd"/>
      <w:r w:rsidR="00D464A1" w:rsidRPr="008C5217">
        <w:rPr>
          <w:color w:val="000000" w:themeColor="text1"/>
        </w:rPr>
        <w:t xml:space="preserve"> </w:t>
      </w:r>
      <w:r w:rsidRPr="008C5217">
        <w:rPr>
          <w:color w:val="000000" w:themeColor="text1"/>
        </w:rPr>
        <w:t xml:space="preserve"> </w:t>
      </w:r>
      <w:r w:rsidR="00D464A1" w:rsidRPr="008C5217">
        <w:rPr>
          <w:color w:val="000000" w:themeColor="text1"/>
        </w:rPr>
        <w:t xml:space="preserve">установлены станции водоочистки </w:t>
      </w:r>
      <w:r w:rsidRPr="008C5217">
        <w:rPr>
          <w:color w:val="000000" w:themeColor="text1"/>
        </w:rPr>
        <w:t xml:space="preserve"> </w:t>
      </w:r>
      <w:r w:rsidR="0083653A" w:rsidRPr="008C5217">
        <w:rPr>
          <w:color w:val="000000" w:themeColor="text1"/>
        </w:rPr>
        <w:t xml:space="preserve">в д. Алексеевка и </w:t>
      </w:r>
      <w:proofErr w:type="spellStart"/>
      <w:r w:rsidR="0083653A" w:rsidRPr="008C5217">
        <w:rPr>
          <w:color w:val="000000" w:themeColor="text1"/>
        </w:rPr>
        <w:t>д</w:t>
      </w:r>
      <w:proofErr w:type="gramStart"/>
      <w:r w:rsidR="0083653A" w:rsidRPr="008C5217">
        <w:rPr>
          <w:color w:val="000000" w:themeColor="text1"/>
        </w:rPr>
        <w:t>.Н</w:t>
      </w:r>
      <w:proofErr w:type="gramEnd"/>
      <w:r w:rsidR="0083653A" w:rsidRPr="008C5217">
        <w:rPr>
          <w:color w:val="000000" w:themeColor="text1"/>
        </w:rPr>
        <w:t>овогребенщико</w:t>
      </w:r>
      <w:proofErr w:type="spellEnd"/>
      <w:r w:rsidR="00D464A1" w:rsidRPr="008C5217">
        <w:rPr>
          <w:color w:val="000000" w:themeColor="text1"/>
        </w:rPr>
        <w:t>. пробурена глубоководная скважина в д. Алексеевка на глуб</w:t>
      </w:r>
      <w:r w:rsidR="00D464A1" w:rsidRPr="008C5217">
        <w:rPr>
          <w:color w:val="000000" w:themeColor="text1"/>
        </w:rPr>
        <w:t>и</w:t>
      </w:r>
      <w:r w:rsidR="00D464A1" w:rsidRPr="008C5217">
        <w:rPr>
          <w:color w:val="000000" w:themeColor="text1"/>
        </w:rPr>
        <w:t>ну 730м.</w:t>
      </w:r>
      <w:bookmarkStart w:id="34" w:name="_Toc413335578"/>
    </w:p>
    <w:p w:rsidR="009F6E08" w:rsidRDefault="009F6E08" w:rsidP="00D464A1">
      <w:r>
        <w:t>3.1.6 Схема и система водоснабжения</w:t>
      </w:r>
      <w:bookmarkEnd w:id="21"/>
      <w:bookmarkEnd w:id="34"/>
    </w:p>
    <w:p w:rsidR="009F6E08" w:rsidRDefault="009F6E08" w:rsidP="009F6E08">
      <w:pPr>
        <w:rPr>
          <w:b/>
          <w:u w:val="single"/>
        </w:rPr>
      </w:pPr>
      <w:bookmarkStart w:id="35" w:name="_Toc413335579"/>
      <w:r>
        <w:rPr>
          <w:b/>
          <w:u w:val="single"/>
        </w:rPr>
        <w:t>Краткая характеристика  системы водоснабжения села Алексеевка:</w:t>
      </w:r>
    </w:p>
    <w:p w:rsidR="002A4EB5" w:rsidRPr="008C5217" w:rsidRDefault="009F6E08" w:rsidP="009F6E08">
      <w:pPr>
        <w:rPr>
          <w:color w:val="000000" w:themeColor="text1"/>
        </w:rPr>
      </w:pPr>
      <w:proofErr w:type="gramStart"/>
      <w:r>
        <w:t xml:space="preserve">Водопроводные сооружения села Алексеевка состоят из подземной скважин, глубиной </w:t>
      </w:r>
      <w:r w:rsidR="00D464A1">
        <w:t>730</w:t>
      </w:r>
      <w:r>
        <w:t>м, вв</w:t>
      </w:r>
      <w:r>
        <w:t>е</w:t>
      </w:r>
      <w:r>
        <w:t>дена в эксплуатацию в 201</w:t>
      </w:r>
      <w:r w:rsidR="00D464A1">
        <w:t>8</w:t>
      </w:r>
      <w:r>
        <w:t xml:space="preserve"> году.</w:t>
      </w:r>
      <w:proofErr w:type="gramEnd"/>
      <w:r>
        <w:t xml:space="preserve"> Над скважиной установлен павильон</w:t>
      </w:r>
      <w:r w:rsidR="002A4EB5">
        <w:t xml:space="preserve"> с электрооборудованием</w:t>
      </w:r>
      <w:r>
        <w:t>. Питьевая вода из скважины при помощи насоса</w:t>
      </w:r>
      <w:r w:rsidR="002A4EB5">
        <w:t xml:space="preserve"> ЭЦВ6-16-75 с частотно-регулируемым приводом</w:t>
      </w:r>
      <w:r>
        <w:t xml:space="preserve"> подается в водопроводную сеть</w:t>
      </w:r>
      <w:r w:rsidR="002A4EB5" w:rsidRPr="002A4EB5">
        <w:t xml:space="preserve"> </w:t>
      </w:r>
      <w:r w:rsidR="002A4EB5">
        <w:t>с подводом централизованного водоснабжения в жилые дома и административные здания.</w:t>
      </w:r>
      <w:r>
        <w:t xml:space="preserve">. Протяженность водопровода- 4 км. </w:t>
      </w:r>
      <w:r w:rsidR="002A4EB5" w:rsidRPr="008C5217">
        <w:rPr>
          <w:color w:val="000000" w:themeColor="text1"/>
        </w:rPr>
        <w:t>Установлена блочно-модульная установка водоподготовки, которая расположена в границах санитарной зоны.</w:t>
      </w:r>
      <w:r w:rsidR="00787768" w:rsidRPr="008C5217">
        <w:rPr>
          <w:color w:val="000000" w:themeColor="text1"/>
        </w:rPr>
        <w:t xml:space="preserve"> С</w:t>
      </w:r>
      <w:r w:rsidR="002A4EB5" w:rsidRPr="008C5217">
        <w:rPr>
          <w:color w:val="000000" w:themeColor="text1"/>
        </w:rPr>
        <w:t xml:space="preserve">танция очистки </w:t>
      </w:r>
      <w:r w:rsidR="00787768" w:rsidRPr="008C5217">
        <w:rPr>
          <w:color w:val="000000" w:themeColor="text1"/>
        </w:rPr>
        <w:t xml:space="preserve">питьевых подземных вод предназначена для полной очистки систем водоснабжения. Суточная производительность по очищенной воде </w:t>
      </w:r>
      <w:proofErr w:type="gramStart"/>
      <w:r w:rsidR="00787768" w:rsidRPr="008C5217">
        <w:rPr>
          <w:color w:val="000000" w:themeColor="text1"/>
        </w:rPr>
        <w:t>–н</w:t>
      </w:r>
      <w:proofErr w:type="gramEnd"/>
      <w:r w:rsidR="00787768" w:rsidRPr="008C5217">
        <w:rPr>
          <w:color w:val="000000" w:themeColor="text1"/>
        </w:rPr>
        <w:t>е более 23м</w:t>
      </w:r>
      <w:r w:rsidR="00787768" w:rsidRPr="008C5217">
        <w:rPr>
          <w:color w:val="000000" w:themeColor="text1"/>
          <w:vertAlign w:val="superscript"/>
        </w:rPr>
        <w:t>3</w:t>
      </w:r>
      <w:r w:rsidR="00787768" w:rsidRPr="008C5217">
        <w:rPr>
          <w:color w:val="000000" w:themeColor="text1"/>
        </w:rPr>
        <w:t>\сут.</w:t>
      </w:r>
    </w:p>
    <w:p w:rsidR="009F6E08" w:rsidRDefault="009F6E08" w:rsidP="009F6E08">
      <w:pPr>
        <w:rPr>
          <w:b/>
          <w:u w:val="single"/>
        </w:rPr>
      </w:pPr>
      <w:r>
        <w:rPr>
          <w:b/>
          <w:u w:val="single"/>
        </w:rPr>
        <w:t>Краткая характеристика системы водоснабжения д. Новогребенщиково:</w:t>
      </w:r>
    </w:p>
    <w:p w:rsidR="009F6E08" w:rsidRPr="008E538F" w:rsidRDefault="009F6E08" w:rsidP="009F6E08">
      <w:pPr>
        <w:rPr>
          <w:color w:val="000000" w:themeColor="text1"/>
        </w:rPr>
      </w:pPr>
      <w:r w:rsidRPr="008E538F">
        <w:rPr>
          <w:color w:val="000000" w:themeColor="text1"/>
        </w:rPr>
        <w:t>Водопроводные сооружения д. Новогребенщиково состоят из подземной скважины глубиной 30</w:t>
      </w:r>
      <w:r w:rsidR="00254A95" w:rsidRPr="008E538F">
        <w:rPr>
          <w:color w:val="000000" w:themeColor="text1"/>
        </w:rPr>
        <w:t>0</w:t>
      </w:r>
      <w:r w:rsidRPr="008E538F">
        <w:rPr>
          <w:color w:val="000000" w:themeColor="text1"/>
        </w:rPr>
        <w:t>м, пробуренной</w:t>
      </w:r>
      <w:r w:rsidR="00804C80" w:rsidRPr="008E538F">
        <w:rPr>
          <w:color w:val="000000" w:themeColor="text1"/>
        </w:rPr>
        <w:t xml:space="preserve"> в </w:t>
      </w:r>
      <w:r w:rsidR="00254A95" w:rsidRPr="008E538F">
        <w:rPr>
          <w:color w:val="000000" w:themeColor="text1"/>
        </w:rPr>
        <w:t>2017</w:t>
      </w:r>
      <w:r w:rsidRPr="008E538F">
        <w:rPr>
          <w:color w:val="000000" w:themeColor="text1"/>
        </w:rPr>
        <w:t xml:space="preserve"> году.  Над скважиной установлен павильон</w:t>
      </w:r>
      <w:r w:rsidR="00804C80" w:rsidRPr="008E538F">
        <w:rPr>
          <w:color w:val="000000" w:themeColor="text1"/>
        </w:rPr>
        <w:t>.</w:t>
      </w:r>
      <w:r w:rsidRPr="008E538F">
        <w:rPr>
          <w:color w:val="000000" w:themeColor="text1"/>
        </w:rPr>
        <w:t xml:space="preserve"> Устье скважины гермет</w:t>
      </w:r>
      <w:r w:rsidRPr="008E538F">
        <w:rPr>
          <w:color w:val="000000" w:themeColor="text1"/>
        </w:rPr>
        <w:t>и</w:t>
      </w:r>
      <w:r w:rsidRPr="008E538F">
        <w:rPr>
          <w:color w:val="000000" w:themeColor="text1"/>
        </w:rPr>
        <w:t xml:space="preserve">зировано. Имеется кран для забора воды на исследование. </w:t>
      </w:r>
      <w:proofErr w:type="gramStart"/>
      <w:r w:rsidRPr="008E538F">
        <w:rPr>
          <w:color w:val="000000" w:themeColor="text1"/>
        </w:rPr>
        <w:t>Питьевая вода при помощи насос</w:t>
      </w:r>
      <w:r w:rsidRPr="008E538F">
        <w:rPr>
          <w:color w:val="000000" w:themeColor="text1"/>
        </w:rPr>
        <w:t>а</w:t>
      </w:r>
      <w:r w:rsidR="00FC0E60" w:rsidRPr="008E538F">
        <w:rPr>
          <w:color w:val="000000" w:themeColor="text1"/>
        </w:rPr>
        <w:t>ЭЦВ6-6.5-60</w:t>
      </w:r>
      <w:r w:rsidRPr="008E538F">
        <w:rPr>
          <w:color w:val="000000" w:themeColor="text1"/>
        </w:rPr>
        <w:t xml:space="preserve"> попадает</w:t>
      </w:r>
      <w:r w:rsidR="00FC0E60" w:rsidRPr="008E538F">
        <w:rPr>
          <w:color w:val="000000" w:themeColor="text1"/>
        </w:rPr>
        <w:t xml:space="preserve">ся через  соединительный водопровод длиной 40мв существующую </w:t>
      </w:r>
      <w:r w:rsidRPr="008E538F">
        <w:rPr>
          <w:color w:val="000000" w:themeColor="text1"/>
        </w:rPr>
        <w:t xml:space="preserve"> в вод</w:t>
      </w:r>
      <w:r w:rsidRPr="008E538F">
        <w:rPr>
          <w:color w:val="000000" w:themeColor="text1"/>
        </w:rPr>
        <w:t>о</w:t>
      </w:r>
      <w:r w:rsidRPr="008E538F">
        <w:rPr>
          <w:color w:val="000000" w:themeColor="text1"/>
        </w:rPr>
        <w:lastRenderedPageBreak/>
        <w:t>проводную сеть.</w:t>
      </w:r>
      <w:proofErr w:type="gramEnd"/>
      <w:r w:rsidRPr="008E538F">
        <w:rPr>
          <w:color w:val="000000" w:themeColor="text1"/>
        </w:rPr>
        <w:t xml:space="preserve"> Протяженность водопровода 1.5 км, водозаборных точек-7.</w:t>
      </w:r>
      <w:r w:rsidR="00804C80" w:rsidRPr="008E538F">
        <w:rPr>
          <w:color w:val="000000" w:themeColor="text1"/>
        </w:rPr>
        <w:t xml:space="preserve"> Для доведения кач</w:t>
      </w:r>
      <w:r w:rsidR="00804C80" w:rsidRPr="008E538F">
        <w:rPr>
          <w:color w:val="000000" w:themeColor="text1"/>
        </w:rPr>
        <w:t>е</w:t>
      </w:r>
      <w:r w:rsidR="00804C80" w:rsidRPr="008E538F">
        <w:rPr>
          <w:color w:val="000000" w:themeColor="text1"/>
        </w:rPr>
        <w:t xml:space="preserve">ства воды до требований </w:t>
      </w:r>
      <w:proofErr w:type="spellStart"/>
      <w:r w:rsidR="00804C80" w:rsidRPr="008E538F">
        <w:rPr>
          <w:color w:val="000000" w:themeColor="text1"/>
        </w:rPr>
        <w:t>СанПина</w:t>
      </w:r>
      <w:proofErr w:type="spellEnd"/>
      <w:r w:rsidR="00804C80" w:rsidRPr="008E538F">
        <w:rPr>
          <w:color w:val="000000" w:themeColor="text1"/>
        </w:rPr>
        <w:t xml:space="preserve"> построена</w:t>
      </w:r>
      <w:r w:rsidR="00FC0E60" w:rsidRPr="008E538F">
        <w:rPr>
          <w:color w:val="000000" w:themeColor="text1"/>
        </w:rPr>
        <w:t xml:space="preserve"> станция водоподготовки</w:t>
      </w:r>
      <w:r w:rsidR="00804C80" w:rsidRPr="008E538F">
        <w:rPr>
          <w:color w:val="000000" w:themeColor="text1"/>
        </w:rPr>
        <w:t>.</w:t>
      </w:r>
    </w:p>
    <w:p w:rsidR="009F6E08" w:rsidRDefault="009F6E08" w:rsidP="009F6E08">
      <w:pPr>
        <w:rPr>
          <w:b/>
          <w:u w:val="single"/>
        </w:rPr>
      </w:pPr>
      <w:r>
        <w:rPr>
          <w:b/>
          <w:u w:val="single"/>
        </w:rPr>
        <w:t xml:space="preserve">Краткая характеристика  системы водоснабжения д. </w:t>
      </w:r>
      <w:proofErr w:type="spellStart"/>
      <w:r>
        <w:rPr>
          <w:b/>
          <w:u w:val="single"/>
        </w:rPr>
        <w:t>Малышево</w:t>
      </w:r>
      <w:proofErr w:type="spellEnd"/>
      <w:r>
        <w:rPr>
          <w:b/>
          <w:u w:val="single"/>
        </w:rPr>
        <w:t>:</w:t>
      </w:r>
    </w:p>
    <w:p w:rsidR="009F6E08" w:rsidRDefault="009F6E08" w:rsidP="009F6E08">
      <w:r>
        <w:t xml:space="preserve">Население д. </w:t>
      </w:r>
      <w:proofErr w:type="spellStart"/>
      <w:r>
        <w:t>Малышево</w:t>
      </w:r>
      <w:proofErr w:type="spellEnd"/>
      <w:r>
        <w:t xml:space="preserve"> пользуются питьевой водой из водоразборных точек и подводом в ж</w:t>
      </w:r>
      <w:r>
        <w:t>и</w:t>
      </w:r>
      <w:r>
        <w:t xml:space="preserve">лые дома. Протяженность водопровода - один километр. Водозаборных точек – семь, смотровых колодцев </w:t>
      </w:r>
      <w:proofErr w:type="gramStart"/>
      <w:r>
        <w:t>–с</w:t>
      </w:r>
      <w:proofErr w:type="gramEnd"/>
      <w:r>
        <w:t>емь. Водопроводные сооружения состоят из скважины, глубиной 300м, год бурения 201</w:t>
      </w:r>
      <w:r w:rsidR="00804C80">
        <w:t>1</w:t>
      </w:r>
      <w:r>
        <w:t xml:space="preserve">г. и водонапорной башни объемом 25 куб. </w:t>
      </w:r>
      <w:proofErr w:type="gramStart"/>
      <w:r>
        <w:t>м</w:t>
      </w:r>
      <w:proofErr w:type="gramEnd"/>
      <w:r>
        <w:t>.</w:t>
      </w:r>
    </w:p>
    <w:p w:rsidR="009F6E08" w:rsidRDefault="009F6E08" w:rsidP="009F6E08">
      <w:pPr>
        <w:rPr>
          <w:b/>
          <w:u w:val="single"/>
        </w:rPr>
      </w:pPr>
      <w:r>
        <w:rPr>
          <w:b/>
          <w:u w:val="single"/>
        </w:rPr>
        <w:t xml:space="preserve">Краткая характеристика  системы водоснабжения п. </w:t>
      </w:r>
      <w:proofErr w:type="gramStart"/>
      <w:r>
        <w:rPr>
          <w:b/>
          <w:u w:val="single"/>
        </w:rPr>
        <w:t>Петропавловский</w:t>
      </w:r>
      <w:proofErr w:type="gramEnd"/>
      <w:r>
        <w:rPr>
          <w:b/>
          <w:u w:val="single"/>
        </w:rPr>
        <w:t>:</w:t>
      </w:r>
    </w:p>
    <w:p w:rsidR="009F6E08" w:rsidRDefault="009F6E08" w:rsidP="009F6E08">
      <w:r>
        <w:t>Водопроводные сооружения п. Петропавловский состоят из подземной скважины, глубиной 300м, год бурения 2014г. Над скважиной установлен павильон. Устье скважины герметизировано. Пит</w:t>
      </w:r>
      <w:r>
        <w:t>ь</w:t>
      </w:r>
      <w:r>
        <w:t xml:space="preserve">евая вода при </w:t>
      </w:r>
      <w:proofErr w:type="spellStart"/>
      <w:r>
        <w:t>помоши</w:t>
      </w:r>
      <w:proofErr w:type="spellEnd"/>
      <w:r>
        <w:t xml:space="preserve"> </w:t>
      </w:r>
      <w:proofErr w:type="spellStart"/>
      <w:r>
        <w:t>погружного</w:t>
      </w:r>
      <w:proofErr w:type="spellEnd"/>
      <w:r>
        <w:t xml:space="preserve"> насоса попадает в водонапорную башню, емкостью 25куб. м и затем в водонапорную сеть. Протяженность водопровода 1.5 км, водозаборных точек-7</w:t>
      </w:r>
    </w:p>
    <w:p w:rsidR="009F6E08" w:rsidRDefault="009F6E08" w:rsidP="009F6E08">
      <w:r>
        <w:rPr>
          <w:b/>
          <w:u w:val="single"/>
        </w:rPr>
        <w:t xml:space="preserve"> Водопроводные сооружения. </w:t>
      </w:r>
    </w:p>
    <w:p w:rsidR="009F6E08" w:rsidRDefault="009F6E08" w:rsidP="009F6E08">
      <w:r>
        <w:t>Водопроводные сети не соответствуют требованиям санитарных норм и правил СанПиН</w:t>
      </w:r>
      <w:proofErr w:type="gramStart"/>
      <w:r>
        <w:t>1</w:t>
      </w:r>
      <w:proofErr w:type="gramEnd"/>
      <w:r>
        <w:t xml:space="preserve">.4.1110-02 «зоны санитарной охраны источников водоснабжения и водопроводов питьевого назначения п.3.2.1.1.СП 2.1.5.1059-01 «Гигиенические требования к охране подземных вод от загрязнения» </w:t>
      </w:r>
      <w:proofErr w:type="spellStart"/>
      <w:r>
        <w:t>СанПиН</w:t>
      </w:r>
      <w:proofErr w:type="spellEnd"/>
      <w:r>
        <w:t xml:space="preserve"> 2.1.4.1074 -01 «Гигиенические требования к качеству централизованных систем питьевого водоснабжения. Контроль качества» п.3.4.</w:t>
      </w:r>
    </w:p>
    <w:p w:rsidR="009F6E08" w:rsidRDefault="009F6E08" w:rsidP="009F6E08">
      <w:proofErr w:type="gramStart"/>
      <w:r>
        <w:t>Объекты водоснабжения (скважина, уличный водопровод) находятся в муниципальной собстве</w:t>
      </w:r>
      <w:r>
        <w:t>н</w:t>
      </w:r>
      <w:r>
        <w:t>ности и переданы на праве хозяйственного ведения  в МУП ЖКХ «Алексеевское» для бесперебо</w:t>
      </w:r>
      <w:r>
        <w:t>й</w:t>
      </w:r>
      <w:r>
        <w:t xml:space="preserve">ного снабжения водой населения, объектов соцкультбыта с. Алексеевка, д. Новогребенщиково д. </w:t>
      </w:r>
      <w:proofErr w:type="spellStart"/>
      <w:r>
        <w:t>Малышево</w:t>
      </w:r>
      <w:proofErr w:type="spellEnd"/>
      <w:r>
        <w:t>, п. Петропавловский и поддержания имущества в работоспособном состоянии.</w:t>
      </w:r>
      <w:proofErr w:type="gramEnd"/>
    </w:p>
    <w:p w:rsidR="009F6E08" w:rsidRDefault="009F6E08" w:rsidP="009F6E08">
      <w:pPr>
        <w:pStyle w:val="3"/>
      </w:pPr>
      <w:r>
        <w:t>3.1.7 Перечень мероприятий по модернизации системы вод</w:t>
      </w:r>
      <w:r>
        <w:t>о</w:t>
      </w:r>
      <w:r>
        <w:t>снабжения</w:t>
      </w:r>
      <w:bookmarkEnd w:id="35"/>
      <w:r>
        <w:t xml:space="preserve"> </w:t>
      </w:r>
    </w:p>
    <w:p w:rsidR="009F6E08" w:rsidRDefault="009F6E08" w:rsidP="009F6E08">
      <w:pPr>
        <w:shd w:val="clear" w:color="auto" w:fill="FFFFFF"/>
      </w:pPr>
      <w:r>
        <w:t>Согласно п. 9.113 СП 31.13330.2012 «Водоснабжение. Наружные сети и сооружения» на подзе</w:t>
      </w:r>
      <w:r>
        <w:t>м</w:t>
      </w:r>
      <w:r>
        <w:t xml:space="preserve">ных водозаборах производительностью более 50 куб. </w:t>
      </w:r>
      <w:proofErr w:type="gramStart"/>
      <w:r>
        <w:t>м</w:t>
      </w:r>
      <w:proofErr w:type="gramEnd"/>
      <w:r>
        <w:t>/</w:t>
      </w:r>
      <w:proofErr w:type="spellStart"/>
      <w:r>
        <w:t>сут</w:t>
      </w:r>
      <w:proofErr w:type="spellEnd"/>
      <w:r>
        <w:t xml:space="preserve"> следует предусматривать меропри</w:t>
      </w:r>
      <w:r>
        <w:t>я</w:t>
      </w:r>
      <w:r>
        <w:t>тия по обеззараживанию воды вне зависимости от соответствия исходной воды гигиеническим нормам. В связи с этим предлагается устройство комплекса обеззараживания воды.</w:t>
      </w:r>
    </w:p>
    <w:p w:rsidR="009F6E08" w:rsidRDefault="009F6E08" w:rsidP="009F6E08">
      <w:proofErr w:type="gramStart"/>
      <w:r>
        <w:t xml:space="preserve">Рассмотрев расчетное водопотребление населения на расчетный период (приложение А), делаем вывод, что в с. Алексеевка, д. Новогребенщиково </w:t>
      </w:r>
      <w:r w:rsidR="00110015">
        <w:t>д</w:t>
      </w:r>
      <w:r>
        <w:t xml:space="preserve">. </w:t>
      </w:r>
      <w:proofErr w:type="spellStart"/>
      <w:r>
        <w:t>Малышево</w:t>
      </w:r>
      <w:proofErr w:type="spellEnd"/>
      <w:r>
        <w:t>, п. Петропавловский производ</w:t>
      </w:r>
      <w:r>
        <w:t>и</w:t>
      </w:r>
      <w:r>
        <w:t>тельности существующих скважин достаточно для обеспечения хозяйственно – питьевых нужд н</w:t>
      </w:r>
      <w:r>
        <w:t>а</w:t>
      </w:r>
      <w:r>
        <w:t>селения и полива из центрального водопровода.</w:t>
      </w:r>
      <w:proofErr w:type="gramEnd"/>
    </w:p>
    <w:p w:rsidR="009F6E08" w:rsidRDefault="009F6E08" w:rsidP="009F6E08">
      <w:pPr>
        <w:ind w:firstLine="567"/>
      </w:pPr>
      <w:r>
        <w:t>Для приведения системы водоснабжения в соответствие с требованиями нормативных д</w:t>
      </w:r>
      <w:r>
        <w:t>о</w:t>
      </w:r>
      <w:r>
        <w:t>кументов предусмотрен следующий перечень мероприяти</w:t>
      </w:r>
      <w:proofErr w:type="gramStart"/>
      <w:r>
        <w:t>й(</w:t>
      </w:r>
      <w:proofErr w:type="gramEnd"/>
      <w:r>
        <w:t>см.таблицу).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7"/>
        <w:gridCol w:w="3185"/>
        <w:gridCol w:w="25"/>
        <w:gridCol w:w="103"/>
        <w:gridCol w:w="1144"/>
        <w:gridCol w:w="2524"/>
        <w:gridCol w:w="757"/>
        <w:gridCol w:w="1416"/>
      </w:tblGrid>
      <w:tr w:rsidR="009F6E08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№№</w:t>
            </w:r>
          </w:p>
          <w:p w:rsidR="009F6E08" w:rsidRDefault="009F6E0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t>п/п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r>
              <w:t>Мероприятие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r>
              <w:t>Год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r>
              <w:t>Результат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proofErr w:type="spellStart"/>
            <w:r>
              <w:t>Ориент</w:t>
            </w:r>
            <w:proofErr w:type="spellEnd"/>
            <w:r>
              <w:t>.</w:t>
            </w:r>
          </w:p>
          <w:p w:rsidR="009F6E08" w:rsidRDefault="009F6E08">
            <w:pPr>
              <w:jc w:val="center"/>
              <w:rPr>
                <w:sz w:val="24"/>
              </w:rPr>
            </w:pPr>
            <w:r>
              <w:t xml:space="preserve">стоимость,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</w:tr>
      <w:tr w:rsidR="009F6E08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Default="009F6E08">
            <w:pPr>
              <w:jc w:val="center"/>
              <w:rPr>
                <w:sz w:val="24"/>
              </w:rPr>
            </w:pPr>
            <w:proofErr w:type="gramStart"/>
            <w:r>
              <w:lastRenderedPageBreak/>
              <w:t>с</w:t>
            </w:r>
            <w:proofErr w:type="gramEnd"/>
            <w:r>
              <w:t>. Алексеевка</w:t>
            </w:r>
          </w:p>
        </w:tc>
      </w:tr>
      <w:tr w:rsidR="009F6E08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BC6EF6" w:rsidP="0038443C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sz w:val="24"/>
              </w:rPr>
            </w:pPr>
            <w:r>
              <w:t>Реконструкция водопроводных сетей, протяженностью 1.5км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 w:rsidP="00110015">
            <w:pPr>
              <w:jc w:val="center"/>
              <w:rPr>
                <w:sz w:val="24"/>
              </w:rPr>
            </w:pPr>
            <w:r>
              <w:t>20</w:t>
            </w:r>
            <w:r w:rsidR="00254A95">
              <w:t>2</w:t>
            </w:r>
            <w:r w:rsidR="00110015">
              <w:t>3</w:t>
            </w:r>
            <w:r>
              <w:t>г.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9F6E08">
            <w:pPr>
              <w:rPr>
                <w:sz w:val="24"/>
              </w:rPr>
            </w:pPr>
            <w: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Default="0038443C">
            <w:pPr>
              <w:rPr>
                <w:sz w:val="24"/>
              </w:rPr>
            </w:pPr>
            <w:r>
              <w:t>2</w:t>
            </w:r>
            <w:r w:rsidR="009F6E08">
              <w:t>500</w:t>
            </w:r>
            <w:r>
              <w:t>,0</w:t>
            </w:r>
          </w:p>
        </w:tc>
      </w:tr>
      <w:tr w:rsidR="00BC6EF6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в нормативное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стояние имеющихся водопр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водных колодцев, запорной а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матуры и задвижек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BC6EF6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пожарных гидрантов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5963C1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BC6EF6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</w:rPr>
              <w:t>д. Новогребенщиково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пожарных гидрантов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в нормативное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стояние имеющихся водопр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водных колодцев, запорной арматуры и задвижек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BC6EF6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</w:rPr>
              <w:t>п. Петропавловский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Строительство/устройство 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зервной скважины -300м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качества воды к требованиям нормативных докуме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тов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110015" w:rsidP="00110015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BC6EF6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Замена существующих насосов на насосные агрегаты, обор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дованные частотным приводом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1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системы управления с частотным приводом для с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ществующих насосных агрег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1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комплекса обезз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раживания воды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1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пожарных гидрантов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беспер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бойного пожаротуш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в нормативное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стояние имеющихся водопр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водных колодцев, запорной арматуры и задвижек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вод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снабжения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BC6EF6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Малышево</w:t>
            </w:r>
            <w:proofErr w:type="spellEnd"/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Строительство/устройство 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зервной скважины -300м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2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качества воды к требованиям нормативных д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F6" w:rsidRDefault="00110015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8000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Демонтаж башен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4.3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Замена существующих насосов на насосные агрегаты, обор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дованные частотным приводом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2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4.4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системы управления с частотным приводом для с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ществующих насосных агрег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тов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2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комплекса обезз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раживания воды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2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4.6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пожарных гидрантов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110015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110015">
              <w:rPr>
                <w:color w:val="000000"/>
                <w:lang w:eastAsia="en-US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BC6EF6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4.7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Приведение в нормативное состояние имеющихся вод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проводных колодцев, запорной арматуры и задвижек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 w:rsidP="00BC6EF6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6" w:rsidRDefault="00BC6EF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</w:tbl>
    <w:p w:rsidR="009F6E08" w:rsidRDefault="009F6E08" w:rsidP="009F6E08">
      <w:pPr>
        <w:ind w:firstLine="567"/>
        <w:rPr>
          <w:szCs w:val="20"/>
        </w:rPr>
      </w:pPr>
    </w:p>
    <w:p w:rsidR="009F6E08" w:rsidRDefault="009F6E08" w:rsidP="009F6E08">
      <w:pPr>
        <w:pStyle w:val="3"/>
      </w:pPr>
      <w:bookmarkStart w:id="36" w:name="_Toc413335580"/>
      <w:bookmarkStart w:id="37" w:name="_Toc403086789"/>
      <w:r>
        <w:t>3.2 Бытовая канализация</w:t>
      </w:r>
      <w:bookmarkEnd w:id="36"/>
      <w:bookmarkEnd w:id="37"/>
    </w:p>
    <w:p w:rsidR="009F6E08" w:rsidRDefault="009F6E08" w:rsidP="009F6E08">
      <w:pPr>
        <w:pStyle w:val="3"/>
      </w:pPr>
      <w:bookmarkStart w:id="38" w:name="_Toc413335581"/>
      <w:bookmarkStart w:id="39" w:name="_Toc403086790"/>
      <w:bookmarkStart w:id="40" w:name="_Toc386448947"/>
      <w:r>
        <w:t>3.2.1 Расчетные расходы сточных вод</w:t>
      </w:r>
      <w:bookmarkEnd w:id="38"/>
      <w:bookmarkEnd w:id="39"/>
      <w:bookmarkEnd w:id="40"/>
    </w:p>
    <w:p w:rsidR="009F6E08" w:rsidRDefault="009F6E08" w:rsidP="009F6E08">
      <w:r>
        <w:t>Объем среднесуточного водоотведения бытовых сточных вод от населения принимается равным расчетному среднесуточному водопользованию без учета расхода воды на полив зеленых наса</w:t>
      </w:r>
      <w:r>
        <w:t>ж</w:t>
      </w:r>
      <w:r>
        <w:t>дений и корректируются с учетом конкретного обустройства жилой застройки.</w:t>
      </w:r>
    </w:p>
    <w:tbl>
      <w:tblPr>
        <w:tblW w:w="7760" w:type="dxa"/>
        <w:tblInd w:w="113" w:type="dxa"/>
        <w:tblLook w:val="04A0"/>
      </w:tblPr>
      <w:tblGrid>
        <w:gridCol w:w="960"/>
        <w:gridCol w:w="4060"/>
        <w:gridCol w:w="1208"/>
        <w:gridCol w:w="1532"/>
      </w:tblGrid>
      <w:tr w:rsidR="009F6E08" w:rsidTr="009F6E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proofErr w:type="spellStart"/>
            <w:r>
              <w:rPr>
                <w:color w:val="000000"/>
                <w:szCs w:val="24"/>
              </w:rPr>
              <w:t>п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Населенный пункт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6E08" w:rsidRDefault="009F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Расчетный срок 2032г.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сельского поселения,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В средние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В сутки мах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объект водопользования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сутки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потребления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586997" w:rsidRDefault="009F6E0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586997">
              <w:rPr>
                <w:b/>
                <w:bCs/>
                <w:szCs w:val="24"/>
              </w:rPr>
              <w:t>с</w:t>
            </w:r>
            <w:proofErr w:type="gramEnd"/>
            <w:r w:rsidRPr="00586997">
              <w:rPr>
                <w:b/>
                <w:bCs/>
                <w:szCs w:val="24"/>
              </w:rPr>
              <w:t>. Алексеевка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117,26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140,69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b/>
                <w:bCs/>
                <w:sz w:val="24"/>
                <w:szCs w:val="24"/>
              </w:rPr>
            </w:pPr>
            <w:r w:rsidRPr="00586997">
              <w:rPr>
                <w:b/>
                <w:bCs/>
                <w:szCs w:val="24"/>
              </w:rPr>
              <w:t>д. Новогребенщиково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17,63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21,15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586997" w:rsidRDefault="009F6E08">
            <w:pPr>
              <w:rPr>
                <w:b/>
                <w:bCs/>
                <w:sz w:val="24"/>
                <w:szCs w:val="24"/>
              </w:rPr>
            </w:pPr>
            <w:r w:rsidRPr="00586997">
              <w:rPr>
                <w:b/>
                <w:bCs/>
                <w:szCs w:val="24"/>
              </w:rPr>
              <w:t>п. Петропавловский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13,58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16,26</w:t>
            </w:r>
          </w:p>
        </w:tc>
      </w:tr>
      <w:tr w:rsidR="009F6E08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586997" w:rsidRDefault="009F6E08">
            <w:pPr>
              <w:rPr>
                <w:b/>
                <w:bCs/>
                <w:sz w:val="24"/>
                <w:szCs w:val="24"/>
              </w:rPr>
            </w:pPr>
            <w:r w:rsidRPr="00586997">
              <w:rPr>
                <w:b/>
                <w:bCs/>
                <w:szCs w:val="24"/>
              </w:rPr>
              <w:t xml:space="preserve">д. </w:t>
            </w:r>
            <w:proofErr w:type="spellStart"/>
            <w:r w:rsidRPr="00586997">
              <w:rPr>
                <w:b/>
                <w:bCs/>
                <w:szCs w:val="24"/>
              </w:rPr>
              <w:t>Малышево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11,71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14,02</w:t>
            </w:r>
          </w:p>
        </w:tc>
      </w:tr>
      <w:tr w:rsidR="009F6E08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Всего по сельскому поселению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160,17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586997" w:rsidRDefault="009F6E08">
            <w:pPr>
              <w:jc w:val="right"/>
              <w:rPr>
                <w:sz w:val="24"/>
                <w:szCs w:val="24"/>
              </w:rPr>
            </w:pPr>
            <w:r w:rsidRPr="00586997">
              <w:rPr>
                <w:szCs w:val="24"/>
              </w:rPr>
              <w:t>192,11</w:t>
            </w:r>
          </w:p>
        </w:tc>
      </w:tr>
    </w:tbl>
    <w:p w:rsidR="009F6E08" w:rsidRDefault="009F6E08" w:rsidP="009F6E08">
      <w:pPr>
        <w:pStyle w:val="3"/>
      </w:pPr>
      <w:bookmarkStart w:id="41" w:name="_Toc413335582"/>
      <w:bookmarkStart w:id="42" w:name="_Toc403086791"/>
      <w:bookmarkStart w:id="43" w:name="_Toc386448948"/>
      <w:r>
        <w:lastRenderedPageBreak/>
        <w:t>3.2.2 Проектные решения</w:t>
      </w:r>
      <w:bookmarkEnd w:id="41"/>
      <w:bookmarkEnd w:id="42"/>
      <w:bookmarkEnd w:id="43"/>
    </w:p>
    <w:p w:rsidR="009F6E08" w:rsidRDefault="009F6E08" w:rsidP="009F6E08">
      <w:r>
        <w:t>Развитие централизованной системы канализации не предусматривается.</w:t>
      </w:r>
    </w:p>
    <w:p w:rsidR="009F6E08" w:rsidRDefault="009F6E08" w:rsidP="009F6E08">
      <w:r>
        <w:t>В Алексеевском сельсовете Здвинского района НСО</w:t>
      </w:r>
      <w:r>
        <w:rPr>
          <w:szCs w:val="28"/>
        </w:rPr>
        <w:t xml:space="preserve">  </w:t>
      </w:r>
      <w:r>
        <w:t>проектными решениями на расчетный срок строительства сохраняется существующая система водоотведения с отведением сточных вод в в</w:t>
      </w:r>
      <w:r>
        <w:t>ы</w:t>
      </w:r>
      <w:r>
        <w:t xml:space="preserve">гребные септики и индивидуальные выгреба. </w:t>
      </w:r>
    </w:p>
    <w:p w:rsidR="009F6E08" w:rsidRDefault="009F6E08" w:rsidP="009F6E08">
      <w:r>
        <w:t>Ниже приводится краткое описание  указанных систем очистки сточных вод.</w:t>
      </w:r>
    </w:p>
    <w:p w:rsidR="009F6E08" w:rsidRDefault="009F6E08" w:rsidP="009F6E08">
      <w:pPr>
        <w:rPr>
          <w:i/>
          <w:u w:val="single"/>
        </w:rPr>
      </w:pPr>
      <w:r>
        <w:rPr>
          <w:i/>
          <w:u w:val="single"/>
        </w:rPr>
        <w:t>Накопители сточных вод (выгреба)</w:t>
      </w:r>
    </w:p>
    <w:p w:rsidR="009F6E08" w:rsidRDefault="009F6E08" w:rsidP="009F6E08">
      <w:pPr>
        <w:rPr>
          <w:szCs w:val="24"/>
        </w:rPr>
      </w:pPr>
      <w:r>
        <w:t>Накопители сточных вод (выгреба) целесообразно проектировать в виде колодцев с возможно более высоким подводом сточных вод для увеличения используемого объема накопителя; глуб</w:t>
      </w:r>
      <w:r>
        <w:t>и</w:t>
      </w:r>
      <w:r>
        <w:t xml:space="preserve">на заложения днища накопителя от поверхности земли не должна превышать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для возможн</w:t>
      </w:r>
      <w:r>
        <w:t>о</w:t>
      </w:r>
      <w:r>
        <w:t>сти забора стоков ассенизационной машиной.</w:t>
      </w:r>
    </w:p>
    <w:p w:rsidR="009F6E08" w:rsidRDefault="009F6E08" w:rsidP="009F6E08">
      <w:pPr>
        <w:rPr>
          <w:szCs w:val="24"/>
        </w:rPr>
      </w:pPr>
      <w:r>
        <w:t>Накопитель изготовляется из сборных железобетонных колец, монолитного бетона или сплошн</w:t>
      </w:r>
      <w:r>
        <w:t>о</w:t>
      </w:r>
      <w:r>
        <w:t>го глиняного кирпича. Накопитель должен быть снабжен внутренней и наружной (при наличии грунтовых вод) гидроизоляцией, обеспечивающими фильтрационный расход не более 3 л/(м</w:t>
      </w:r>
      <w:proofErr w:type="gramStart"/>
      <w:r>
        <w:t>2</w:t>
      </w:r>
      <w:proofErr w:type="gramEnd"/>
      <w:r>
        <w:t xml:space="preserve">* </w:t>
      </w:r>
      <w:proofErr w:type="spellStart"/>
      <w:r>
        <w:t>сут</w:t>
      </w:r>
      <w:proofErr w:type="spellEnd"/>
      <w:r>
        <w:t>).</w:t>
      </w:r>
    </w:p>
    <w:p w:rsidR="009F6E08" w:rsidRDefault="009F6E08" w:rsidP="009F6E08">
      <w:pPr>
        <w:rPr>
          <w:szCs w:val="20"/>
        </w:rPr>
      </w:pPr>
      <w:r>
        <w:t>Накопитель снабжается утепленной крышкой с теплоизолирующей прослойкой из минеральной ваты или пенопласта. Рабочий объем накопителя должен быть не менее емкости двухнедельного расхода сточных вод и не менее емкости ассенизационной цистерны. При необходимости увел</w:t>
      </w:r>
      <w:r>
        <w:t>и</w:t>
      </w:r>
      <w:r>
        <w:t>чения объема накопителя предусматривается устройство нескольких емкостей, соединенных па</w:t>
      </w:r>
      <w:r>
        <w:t>т</w:t>
      </w:r>
      <w:r>
        <w:t>рубками.</w:t>
      </w:r>
    </w:p>
    <w:p w:rsidR="009F6E08" w:rsidRDefault="009F6E08" w:rsidP="009F6E08">
      <w:r>
        <w:t>К накопителю должна быть предусмотрена возможность подъезда ассенизационной машины; целесообразно снабжать накопитель поплавковым сигнализатором уровня заполнения.</w:t>
      </w:r>
    </w:p>
    <w:p w:rsidR="009F6E08" w:rsidRDefault="009F6E08" w:rsidP="009F6E08">
      <w:r>
        <w:t xml:space="preserve">На перекрытии накопителя следует устанавливать вентиляционный стояк диаметром не менее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, выводя его на </w:t>
      </w:r>
      <w:smartTag w:uri="urn:schemas-microsoft-com:office:smarttags" w:element="metricconverter">
        <w:smartTagPr>
          <w:attr w:name="ProductID" w:val="700 мм"/>
        </w:smartTagPr>
        <w:r>
          <w:t>700 мм</w:t>
        </w:r>
      </w:smartTag>
      <w:r>
        <w:t xml:space="preserve"> выше планировочной отметки земли.</w:t>
      </w:r>
    </w:p>
    <w:p w:rsidR="009F6E08" w:rsidRDefault="009F6E08" w:rsidP="009F6E08">
      <w:r>
        <w:t>Внутренние поверхности накопителя следует периодически обмывать струей воды.</w:t>
      </w:r>
    </w:p>
    <w:p w:rsidR="009F6E08" w:rsidRDefault="00234799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7348121" cy="4182015"/>
            <wp:effectExtent l="19050" t="0" r="5179" b="0"/>
            <wp:docPr id="2" name="Рисунок 1" descr="C:\Users\User\Pictures\д. Малыш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. Малышево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74" cy="41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08" w:rsidRDefault="0098474C" w:rsidP="009F6E08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940425" cy="3339641"/>
            <wp:effectExtent l="19050" t="0" r="3175" b="0"/>
            <wp:docPr id="3" name="Рисунок 1" descr="C:\Users\User\Pictures\д. Новогребенщик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. Новогребенщиково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08" w:rsidRDefault="0098474C" w:rsidP="009F6E08">
      <w:pPr>
        <w:shd w:val="clear" w:color="auto" w:fill="FFFFFF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0425" cy="3339043"/>
            <wp:effectExtent l="19050" t="0" r="3175" b="0"/>
            <wp:docPr id="4" name="Рисунок 2" descr="C:\Users\User\Pictures\п. Петропавлов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. Петропавловский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9F6E08" w:rsidRDefault="0098474C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40425" cy="2742994"/>
            <wp:effectExtent l="19050" t="0" r="3175" b="0"/>
            <wp:docPr id="5" name="Рисунок 3" descr="C:\Users\User\Pictures\Алексеевк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Алексеевка-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2B30AF" w:rsidRDefault="002B30AF" w:rsidP="009F6E08">
      <w:pPr>
        <w:tabs>
          <w:tab w:val="left" w:pos="992"/>
          <w:tab w:val="left" w:pos="8597"/>
        </w:tabs>
        <w:jc w:val="center"/>
        <w:rPr>
          <w:rFonts w:ascii="Arial" w:hAnsi="Arial" w:cs="Arial"/>
          <w:b/>
          <w:sz w:val="28"/>
          <w:szCs w:val="28"/>
        </w:rPr>
      </w:pPr>
    </w:p>
    <w:p w:rsidR="00611BA8" w:rsidRPr="00611BA8" w:rsidRDefault="00611BA8" w:rsidP="0061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141"/>
          <w:sz w:val="24"/>
          <w:szCs w:val="24"/>
        </w:rPr>
      </w:pPr>
    </w:p>
    <w:p w:rsidR="00424302" w:rsidRPr="00611BA8" w:rsidRDefault="00424302">
      <w:pPr>
        <w:rPr>
          <w:rFonts w:ascii="Times New Roman" w:hAnsi="Times New Roman" w:cs="Times New Roman"/>
          <w:sz w:val="24"/>
          <w:szCs w:val="24"/>
        </w:rPr>
      </w:pPr>
    </w:p>
    <w:sectPr w:rsidR="00424302" w:rsidRPr="00611BA8" w:rsidSect="00AB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2F272996"/>
    <w:multiLevelType w:val="multilevel"/>
    <w:tmpl w:val="3DEE4B4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805" w:hanging="126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31831F23"/>
    <w:multiLevelType w:val="multilevel"/>
    <w:tmpl w:val="6F1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72037"/>
    <w:multiLevelType w:val="multilevel"/>
    <w:tmpl w:val="8C2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>
    <w:useFELayout/>
  </w:compat>
  <w:rsids>
    <w:rsidRoot w:val="00611BA8"/>
    <w:rsid w:val="00001676"/>
    <w:rsid w:val="000258E4"/>
    <w:rsid w:val="000747DD"/>
    <w:rsid w:val="000808AD"/>
    <w:rsid w:val="00093139"/>
    <w:rsid w:val="00094800"/>
    <w:rsid w:val="000B2016"/>
    <w:rsid w:val="000E3062"/>
    <w:rsid w:val="00110015"/>
    <w:rsid w:val="0018040A"/>
    <w:rsid w:val="00196B71"/>
    <w:rsid w:val="001B0821"/>
    <w:rsid w:val="001B1D81"/>
    <w:rsid w:val="001D5C1D"/>
    <w:rsid w:val="002325D1"/>
    <w:rsid w:val="00234799"/>
    <w:rsid w:val="00254A95"/>
    <w:rsid w:val="00276B19"/>
    <w:rsid w:val="002A1D66"/>
    <w:rsid w:val="002A4EB5"/>
    <w:rsid w:val="002B30AF"/>
    <w:rsid w:val="002B58C9"/>
    <w:rsid w:val="002D71A2"/>
    <w:rsid w:val="002F47AC"/>
    <w:rsid w:val="00300577"/>
    <w:rsid w:val="00370D6B"/>
    <w:rsid w:val="0038443C"/>
    <w:rsid w:val="0038598B"/>
    <w:rsid w:val="003B70C7"/>
    <w:rsid w:val="003F1AF5"/>
    <w:rsid w:val="003F28E4"/>
    <w:rsid w:val="00424302"/>
    <w:rsid w:val="0043373C"/>
    <w:rsid w:val="00453618"/>
    <w:rsid w:val="004641A0"/>
    <w:rsid w:val="00466CFF"/>
    <w:rsid w:val="0048236B"/>
    <w:rsid w:val="004D284F"/>
    <w:rsid w:val="004F097F"/>
    <w:rsid w:val="00504324"/>
    <w:rsid w:val="00510A1C"/>
    <w:rsid w:val="00542134"/>
    <w:rsid w:val="00564E6B"/>
    <w:rsid w:val="00571089"/>
    <w:rsid w:val="00586997"/>
    <w:rsid w:val="005963C1"/>
    <w:rsid w:val="0060304A"/>
    <w:rsid w:val="00611BA8"/>
    <w:rsid w:val="0061657D"/>
    <w:rsid w:val="00620724"/>
    <w:rsid w:val="0062524C"/>
    <w:rsid w:val="006861B1"/>
    <w:rsid w:val="006E3DB7"/>
    <w:rsid w:val="00720F6D"/>
    <w:rsid w:val="007303A0"/>
    <w:rsid w:val="00755382"/>
    <w:rsid w:val="007778F8"/>
    <w:rsid w:val="00787768"/>
    <w:rsid w:val="007C7985"/>
    <w:rsid w:val="007F2894"/>
    <w:rsid w:val="008004DC"/>
    <w:rsid w:val="00804C80"/>
    <w:rsid w:val="0083653A"/>
    <w:rsid w:val="008709EC"/>
    <w:rsid w:val="0089374E"/>
    <w:rsid w:val="008A6993"/>
    <w:rsid w:val="008C42F6"/>
    <w:rsid w:val="008C5217"/>
    <w:rsid w:val="008E538F"/>
    <w:rsid w:val="009411C3"/>
    <w:rsid w:val="0098474C"/>
    <w:rsid w:val="00996BC6"/>
    <w:rsid w:val="009F1943"/>
    <w:rsid w:val="009F6E08"/>
    <w:rsid w:val="00AB62F9"/>
    <w:rsid w:val="00AC0D86"/>
    <w:rsid w:val="00AD20D9"/>
    <w:rsid w:val="00B07D18"/>
    <w:rsid w:val="00B10E14"/>
    <w:rsid w:val="00B21D23"/>
    <w:rsid w:val="00B87610"/>
    <w:rsid w:val="00BA28E4"/>
    <w:rsid w:val="00BC6EF6"/>
    <w:rsid w:val="00BF4810"/>
    <w:rsid w:val="00C1563A"/>
    <w:rsid w:val="00C47F06"/>
    <w:rsid w:val="00C51C6C"/>
    <w:rsid w:val="00C836F9"/>
    <w:rsid w:val="00CA3BDF"/>
    <w:rsid w:val="00CA53E6"/>
    <w:rsid w:val="00CE520F"/>
    <w:rsid w:val="00CF7F01"/>
    <w:rsid w:val="00D04B2B"/>
    <w:rsid w:val="00D464A1"/>
    <w:rsid w:val="00D640AF"/>
    <w:rsid w:val="00DC0824"/>
    <w:rsid w:val="00DE70D2"/>
    <w:rsid w:val="00DF74B4"/>
    <w:rsid w:val="00E8615E"/>
    <w:rsid w:val="00E87C87"/>
    <w:rsid w:val="00EF5445"/>
    <w:rsid w:val="00EF6E56"/>
    <w:rsid w:val="00F5042B"/>
    <w:rsid w:val="00F81E51"/>
    <w:rsid w:val="00FC0E60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F9"/>
  </w:style>
  <w:style w:type="paragraph" w:styleId="1">
    <w:name w:val="heading 1"/>
    <w:basedOn w:val="a"/>
    <w:next w:val="a"/>
    <w:link w:val="10"/>
    <w:autoRedefine/>
    <w:qFormat/>
    <w:rsid w:val="009F6E08"/>
    <w:pPr>
      <w:tabs>
        <w:tab w:val="left" w:pos="426"/>
      </w:tabs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9F6E08"/>
    <w:pPr>
      <w:keepNext/>
      <w:spacing w:before="360" w:after="24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6E08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6E08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E08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semiHidden/>
    <w:unhideWhenUsed/>
    <w:qFormat/>
    <w:rsid w:val="009F6E08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F6E08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F6E08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6E08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1BA8"/>
    <w:rPr>
      <w:b/>
      <w:bCs/>
    </w:rPr>
  </w:style>
  <w:style w:type="paragraph" w:customStyle="1" w:styleId="default">
    <w:name w:val="default"/>
    <w:basedOn w:val="a"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1B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F6E08"/>
    <w:rPr>
      <w:rFonts w:ascii="Arial" w:eastAsia="Times New Roman" w:hAnsi="Arial" w:cs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F6E08"/>
    <w:rPr>
      <w:rFonts w:ascii="Cambria" w:eastAsia="Times New Roman" w:hAnsi="Cambria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9F6E0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F6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F6E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F6E08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9F6E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9F6E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9F6E08"/>
    <w:rPr>
      <w:rFonts w:ascii="Arial" w:eastAsia="Times New Roman" w:hAnsi="Arial" w:cs="Arial"/>
    </w:rPr>
  </w:style>
  <w:style w:type="character" w:styleId="a7">
    <w:name w:val="Hyperlink"/>
    <w:uiPriority w:val="99"/>
    <w:semiHidden/>
    <w:unhideWhenUsed/>
    <w:rsid w:val="009F6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6E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E08"/>
    <w:rPr>
      <w:rFonts w:ascii="Courier New" w:eastAsia="Times New Roman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9F6E08"/>
    <w:pPr>
      <w:tabs>
        <w:tab w:val="right" w:leader="underscore" w:pos="9912"/>
      </w:tabs>
      <w:spacing w:before="120" w:after="0" w:line="240" w:lineRule="auto"/>
      <w:ind w:firstLine="709"/>
    </w:pPr>
    <w:rPr>
      <w:rFonts w:ascii="ISOCPEUR" w:eastAsia="Times New Roman" w:hAnsi="ISOCPEUR" w:cs="Times New Roman"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9F6E08"/>
    <w:pPr>
      <w:tabs>
        <w:tab w:val="left" w:pos="720"/>
        <w:tab w:val="right" w:leader="dot" w:pos="9266"/>
      </w:tabs>
      <w:spacing w:before="120" w:after="0" w:line="240" w:lineRule="auto"/>
      <w:ind w:left="240" w:firstLine="709"/>
      <w:jc w:val="both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9F6E08"/>
    <w:pPr>
      <w:spacing w:after="0" w:line="240" w:lineRule="auto"/>
      <w:ind w:left="4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9F6E08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unhideWhenUsed/>
    <w:rsid w:val="009F6E08"/>
    <w:pPr>
      <w:spacing w:after="0" w:line="240" w:lineRule="auto"/>
      <w:ind w:left="96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unhideWhenUsed/>
    <w:rsid w:val="009F6E08"/>
    <w:pPr>
      <w:spacing w:after="0" w:line="240" w:lineRule="auto"/>
      <w:ind w:left="120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unhideWhenUsed/>
    <w:rsid w:val="009F6E08"/>
    <w:pPr>
      <w:spacing w:after="0" w:line="240" w:lineRule="auto"/>
      <w:ind w:left="144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unhideWhenUsed/>
    <w:rsid w:val="009F6E08"/>
    <w:pPr>
      <w:spacing w:after="0" w:line="240" w:lineRule="auto"/>
      <w:ind w:left="16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unhideWhenUsed/>
    <w:rsid w:val="009F6E08"/>
    <w:pPr>
      <w:spacing w:after="0" w:line="240" w:lineRule="auto"/>
      <w:ind w:left="19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F6E08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E0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F6E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F6E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caption"/>
    <w:basedOn w:val="a"/>
    <w:next w:val="a"/>
    <w:uiPriority w:val="99"/>
    <w:semiHidden/>
    <w:unhideWhenUsed/>
    <w:qFormat/>
    <w:rsid w:val="009F6E0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F6E08"/>
    <w:pPr>
      <w:spacing w:after="0" w:line="240" w:lineRule="auto"/>
      <w:ind w:firstLine="709"/>
    </w:pPr>
    <w:rPr>
      <w:rFonts w:ascii="ISOCPEUR" w:eastAsia="Times New Roman" w:hAnsi="ISOCPEUR" w:cs="Times New Roman"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F6E08"/>
    <w:rPr>
      <w:rFonts w:ascii="ISOCPEUR" w:eastAsia="Times New Roman" w:hAnsi="ISOCPEUR" w:cs="Times New Roman"/>
      <w:i/>
      <w:sz w:val="28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9F6E0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F6E08"/>
    <w:rPr>
      <w:rFonts w:ascii="Calibri" w:eastAsia="Times New Roman" w:hAnsi="Calibri" w:cs="Times New Roman"/>
      <w:sz w:val="24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9F6E08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9F6E08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F6E08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9F6E0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F6E08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iPriority w:val="99"/>
    <w:semiHidden/>
    <w:unhideWhenUsed/>
    <w:rsid w:val="009F6E08"/>
    <w:pPr>
      <w:shd w:val="clear" w:color="auto" w:fill="FFFFFF"/>
      <w:spacing w:after="0" w:line="240" w:lineRule="auto"/>
      <w:ind w:left="10" w:right="29" w:firstLine="564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9F6E08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F6E08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af7">
    <w:name w:val="Plain Text"/>
    <w:basedOn w:val="a"/>
    <w:link w:val="af8"/>
    <w:uiPriority w:val="99"/>
    <w:semiHidden/>
    <w:unhideWhenUsed/>
    <w:rsid w:val="009F6E08"/>
    <w:pPr>
      <w:spacing w:after="0" w:line="240" w:lineRule="auto"/>
      <w:ind w:firstLine="709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rsid w:val="009F6E08"/>
    <w:rPr>
      <w:rFonts w:ascii="Courier New" w:eastAsia="Times New Roman" w:hAnsi="Courier New" w:cs="Courier New"/>
      <w:noProof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F6E08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6E08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uiPriority w:val="34"/>
    <w:qFormat/>
    <w:rsid w:val="009F6E08"/>
    <w:pPr>
      <w:widowControl w:val="0"/>
      <w:spacing w:after="0"/>
      <w:ind w:left="720" w:firstLine="709"/>
      <w:contextualSpacing/>
      <w:jc w:val="both"/>
    </w:pPr>
    <w:rPr>
      <w:rFonts w:ascii="Calibri" w:eastAsia="Calibri" w:hAnsi="Calibri" w:cs="Times New Roman"/>
      <w:sz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9F6E08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  <w:lang w:eastAsia="en-US"/>
    </w:rPr>
  </w:style>
  <w:style w:type="character" w:customStyle="1" w:styleId="TwordizmeChar">
    <w:name w:val="Tword_izme Char"/>
    <w:link w:val="Twordizme"/>
    <w:locked/>
    <w:rsid w:val="009F6E08"/>
    <w:rPr>
      <w:rFonts w:ascii="Arial" w:hAnsi="Arial" w:cs="Arial"/>
      <w:i/>
      <w:sz w:val="16"/>
      <w:szCs w:val="24"/>
    </w:rPr>
  </w:style>
  <w:style w:type="paragraph" w:customStyle="1" w:styleId="Twordizme">
    <w:name w:val="Tword_izme"/>
    <w:basedOn w:val="a"/>
    <w:link w:val="TwordizmeChar"/>
    <w:rsid w:val="009F6E08"/>
    <w:pPr>
      <w:spacing w:after="0" w:line="240" w:lineRule="auto"/>
      <w:ind w:firstLine="709"/>
      <w:jc w:val="center"/>
    </w:pPr>
    <w:rPr>
      <w:rFonts w:ascii="Arial" w:hAnsi="Arial" w:cs="Arial"/>
      <w:i/>
      <w:sz w:val="16"/>
      <w:szCs w:val="24"/>
    </w:rPr>
  </w:style>
  <w:style w:type="paragraph" w:customStyle="1" w:styleId="Twordfami">
    <w:name w:val="Tword_fami"/>
    <w:basedOn w:val="a"/>
    <w:uiPriority w:val="99"/>
    <w:rsid w:val="009F6E08"/>
    <w:pPr>
      <w:spacing w:after="0" w:line="240" w:lineRule="auto"/>
      <w:ind w:firstLine="709"/>
      <w:jc w:val="both"/>
    </w:pPr>
    <w:rPr>
      <w:rFonts w:ascii="Arial" w:eastAsia="Times New Roman" w:hAnsi="Arial" w:cs="Arial"/>
      <w:i/>
      <w:sz w:val="18"/>
      <w:szCs w:val="20"/>
    </w:rPr>
  </w:style>
  <w:style w:type="paragraph" w:customStyle="1" w:styleId="Twordjobs">
    <w:name w:val="Tword_jobs"/>
    <w:basedOn w:val="a"/>
    <w:uiPriority w:val="99"/>
    <w:rsid w:val="009F6E08"/>
    <w:pPr>
      <w:spacing w:after="0" w:line="240" w:lineRule="auto"/>
      <w:ind w:firstLine="709"/>
      <w:jc w:val="both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date">
    <w:name w:val="Tword_date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 Narrow" w:eastAsia="Times New Roman" w:hAnsi="Arial Narrow" w:cs="Times New Roman"/>
      <w:i/>
      <w:sz w:val="16"/>
      <w:szCs w:val="20"/>
    </w:rPr>
  </w:style>
  <w:style w:type="paragraph" w:customStyle="1" w:styleId="Twordaddfield">
    <w:name w:val="Tword_add_field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18"/>
      <w:szCs w:val="20"/>
    </w:rPr>
  </w:style>
  <w:style w:type="paragraph" w:customStyle="1" w:styleId="Twordaddfielddate">
    <w:name w:val="Tword_add_field_date"/>
    <w:basedOn w:val="a"/>
    <w:uiPriority w:val="99"/>
    <w:rsid w:val="009F6E08"/>
    <w:pPr>
      <w:spacing w:after="0" w:line="240" w:lineRule="auto"/>
      <w:ind w:firstLine="709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Twordcopyformat">
    <w:name w:val="Tword_copy_format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0"/>
      <w:szCs w:val="20"/>
    </w:rPr>
  </w:style>
  <w:style w:type="paragraph" w:customStyle="1" w:styleId="Twordoboz">
    <w:name w:val="Tword_oboz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normal">
    <w:name w:val="Tword_normal"/>
    <w:basedOn w:val="a"/>
    <w:uiPriority w:val="99"/>
    <w:rsid w:val="009F6E08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i/>
      <w:sz w:val="28"/>
      <w:szCs w:val="20"/>
    </w:rPr>
  </w:style>
  <w:style w:type="paragraph" w:customStyle="1" w:styleId="12">
    <w:name w:val="Обычный1"/>
    <w:uiPriority w:val="99"/>
    <w:rsid w:val="009F6E08"/>
    <w:pPr>
      <w:widowControl w:val="0"/>
      <w:snapToGrid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9F6E08"/>
    <w:pPr>
      <w:widowControl w:val="0"/>
      <w:snapToGrid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">
    <w:name w:val="Heading"/>
    <w:uiPriority w:val="99"/>
    <w:rsid w:val="009F6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d">
    <w:name w:val="Стиль реферата"/>
    <w:basedOn w:val="a"/>
    <w:uiPriority w:val="99"/>
    <w:rsid w:val="009F6E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Базовый"/>
    <w:uiPriority w:val="99"/>
    <w:rsid w:val="009F6E0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en-US"/>
    </w:rPr>
  </w:style>
  <w:style w:type="paragraph" w:customStyle="1" w:styleId="210">
    <w:name w:val="Основной текст 21"/>
    <w:basedOn w:val="a"/>
    <w:uiPriority w:val="99"/>
    <w:rsid w:val="009F6E08"/>
    <w:pPr>
      <w:spacing w:before="120" w:after="0" w:line="240" w:lineRule="auto"/>
      <w:ind w:right="113"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">
    <w:name w:val="S_Обычный жирный"/>
    <w:basedOn w:val="a"/>
    <w:uiPriority w:val="99"/>
    <w:qFormat/>
    <w:rsid w:val="009F6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uiPriority w:val="99"/>
    <w:rsid w:val="009F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E08"/>
  </w:style>
  <w:style w:type="character" w:customStyle="1" w:styleId="FontStyle95">
    <w:name w:val="Font Style95"/>
    <w:rsid w:val="009F6E08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rsid w:val="009F6E08"/>
    <w:rPr>
      <w:rFonts w:ascii="Times New Roman" w:hAnsi="Times New Roman" w:cs="Times New Roman" w:hint="default"/>
      <w:sz w:val="18"/>
      <w:szCs w:val="18"/>
    </w:rPr>
  </w:style>
  <w:style w:type="table" w:styleId="aff">
    <w:name w:val="Table Professional"/>
    <w:basedOn w:val="a1"/>
    <w:semiHidden/>
    <w:unhideWhenUsed/>
    <w:rsid w:val="009F6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0">
    <w:name w:val="Table Grid"/>
    <w:basedOn w:val="a1"/>
    <w:uiPriority w:val="59"/>
    <w:rsid w:val="009F6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qFormat/>
    <w:rsid w:val="009F6E08"/>
    <w:rPr>
      <w:i/>
      <w:iCs/>
    </w:rPr>
  </w:style>
  <w:style w:type="paragraph" w:customStyle="1" w:styleId="ConsTitle">
    <w:name w:val="ConsTitle"/>
    <w:rsid w:val="0089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590">
          <w:marLeft w:val="0"/>
          <w:marRight w:val="0"/>
          <w:marTop w:val="254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869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3%20&#1055;&#1047;%20&#1040;&#1083;&#1077;&#1082;&#1089;&#1077;&#1077;&#1074;&#1082;&#1072;.doc" TargetMode="External"/><Relationship Id="rId13" Type="http://schemas.openxmlformats.org/officeDocument/2006/relationships/hyperlink" Target="file:///E:\3%20&#1055;&#1047;%20&#1040;&#1083;&#1077;&#1082;&#1089;&#1077;&#1077;&#1074;&#1082;&#1072;.doc" TargetMode="External"/><Relationship Id="rId18" Type="http://schemas.openxmlformats.org/officeDocument/2006/relationships/hyperlink" Target="file:///E:\3%20&#1055;&#1047;%20&#1040;&#1083;&#1077;&#1082;&#1089;&#1077;&#1077;&#1074;&#1082;&#1072;.doc" TargetMode="External"/><Relationship Id="rId26" Type="http://schemas.openxmlformats.org/officeDocument/2006/relationships/hyperlink" Target="file:///E:\3%20&#1055;&#1047;%20&#1040;&#1083;&#1077;&#1082;&#1089;&#1077;&#1077;&#1074;&#1082;&#1072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3%20&#1055;&#1047;%20&#1040;&#1083;&#1077;&#1082;&#1089;&#1077;&#1077;&#1074;&#1082;&#1072;.doc" TargetMode="External"/><Relationship Id="rId34" Type="http://schemas.openxmlformats.org/officeDocument/2006/relationships/image" Target="media/image4.png"/><Relationship Id="rId7" Type="http://schemas.openxmlformats.org/officeDocument/2006/relationships/hyperlink" Target="file:///E:\3%20&#1055;&#1047;%20&#1040;&#1083;&#1077;&#1082;&#1089;&#1077;&#1077;&#1074;&#1082;&#1072;.doc" TargetMode="External"/><Relationship Id="rId12" Type="http://schemas.openxmlformats.org/officeDocument/2006/relationships/hyperlink" Target="file:///E:\3%20&#1055;&#1047;%20&#1040;&#1083;&#1077;&#1082;&#1089;&#1077;&#1077;&#1074;&#1082;&#1072;.doc" TargetMode="External"/><Relationship Id="rId17" Type="http://schemas.openxmlformats.org/officeDocument/2006/relationships/hyperlink" Target="file:///E:\3%20&#1055;&#1047;%20&#1040;&#1083;&#1077;&#1082;&#1089;&#1077;&#1077;&#1074;&#1082;&#1072;.doc" TargetMode="External"/><Relationship Id="rId25" Type="http://schemas.openxmlformats.org/officeDocument/2006/relationships/hyperlink" Target="file:///E:\3%20&#1055;&#1047;%20&#1040;&#1083;&#1077;&#1082;&#1089;&#1077;&#1077;&#1074;&#1082;&#1072;.doc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file:///E:\3%20&#1055;&#1047;%20&#1040;&#1083;&#1077;&#1082;&#1089;&#1077;&#1077;&#1074;&#1082;&#1072;.doc" TargetMode="External"/><Relationship Id="rId20" Type="http://schemas.openxmlformats.org/officeDocument/2006/relationships/hyperlink" Target="file:///E:\3%20&#1055;&#1047;%20&#1040;&#1083;&#1077;&#1082;&#1089;&#1077;&#1077;&#1074;&#1082;&#1072;.doc" TargetMode="External"/><Relationship Id="rId29" Type="http://schemas.openxmlformats.org/officeDocument/2006/relationships/hyperlink" Target="http://www.bankgorodov.ru/region/settlement.php?id=3144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3%20&#1055;&#1047;%20&#1040;&#1083;&#1077;&#1082;&#1089;&#1077;&#1077;&#1074;&#1082;&#1072;.doc" TargetMode="External"/><Relationship Id="rId11" Type="http://schemas.openxmlformats.org/officeDocument/2006/relationships/hyperlink" Target="file:///E:\3%20&#1055;&#1047;%20&#1040;&#1083;&#1077;&#1082;&#1089;&#1077;&#1077;&#1074;&#1082;&#1072;.doc" TargetMode="External"/><Relationship Id="rId24" Type="http://schemas.openxmlformats.org/officeDocument/2006/relationships/hyperlink" Target="file:///E:\3%20&#1055;&#1047;%20&#1040;&#1083;&#1077;&#1082;&#1089;&#1077;&#1077;&#1074;&#1082;&#1072;.doc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file:///E:\3%20&#1055;&#1047;%20&#1040;&#1083;&#1077;&#1082;&#1089;&#1077;&#1077;&#1074;&#1082;&#1072;.doc" TargetMode="External"/><Relationship Id="rId23" Type="http://schemas.openxmlformats.org/officeDocument/2006/relationships/hyperlink" Target="file:///E:\3%20&#1055;&#1047;%20&#1040;&#1083;&#1077;&#1082;&#1089;&#1077;&#1077;&#1074;&#1082;&#1072;.doc" TargetMode="External"/><Relationship Id="rId28" Type="http://schemas.openxmlformats.org/officeDocument/2006/relationships/hyperlink" Target="http://www.bankgorodov.ru/region/settlement.php?id=314403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E:\3%20&#1055;&#1047;%20&#1040;&#1083;&#1077;&#1082;&#1089;&#1077;&#1077;&#1074;&#1082;&#1072;.doc" TargetMode="External"/><Relationship Id="rId19" Type="http://schemas.openxmlformats.org/officeDocument/2006/relationships/hyperlink" Target="file:///E:\3%20&#1055;&#1047;%20&#1040;&#1083;&#1077;&#1082;&#1089;&#1077;&#1077;&#1074;&#1082;&#1072;.doc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E:\3%20&#1055;&#1047;%20&#1040;&#1083;&#1077;&#1082;&#1089;&#1077;&#1077;&#1074;&#1082;&#1072;.doc" TargetMode="External"/><Relationship Id="rId14" Type="http://schemas.openxmlformats.org/officeDocument/2006/relationships/hyperlink" Target="file:///E:\3%20&#1055;&#1047;%20&#1040;&#1083;&#1077;&#1082;&#1089;&#1077;&#1077;&#1074;&#1082;&#1072;.doc" TargetMode="External"/><Relationship Id="rId22" Type="http://schemas.openxmlformats.org/officeDocument/2006/relationships/hyperlink" Target="file:///E:\3%20&#1055;&#1047;%20&#1040;&#1083;&#1077;&#1082;&#1089;&#1077;&#1077;&#1074;&#1082;&#1072;.doc" TargetMode="External"/><Relationship Id="rId27" Type="http://schemas.openxmlformats.org/officeDocument/2006/relationships/hyperlink" Target="file:///E:\3%20&#1055;&#1047;%20&#1040;&#1083;&#1077;&#1082;&#1089;&#1077;&#1077;&#1074;&#1082;&#1072;.doc" TargetMode="External"/><Relationship Id="rId30" Type="http://schemas.openxmlformats.org/officeDocument/2006/relationships/hyperlink" Target="http://www.bankgorodov.ru/region/settlement.php?id=3144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08383-C8AE-4FDD-8A30-986BD579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2015-05-05T06:10:00Z</cp:lastPrinted>
  <dcterms:created xsi:type="dcterms:W3CDTF">2015-05-05T05:08:00Z</dcterms:created>
  <dcterms:modified xsi:type="dcterms:W3CDTF">2021-04-08T08:20:00Z</dcterms:modified>
</cp:coreProperties>
</file>