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B21">
        <w:rPr>
          <w:rFonts w:ascii="Times New Roman" w:hAnsi="Times New Roman" w:cs="Times New Roman"/>
          <w:b/>
          <w:sz w:val="24"/>
          <w:szCs w:val="24"/>
        </w:rPr>
        <w:t>Статья 20. Полномочия Совета депутатов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1. К полномочиям Совета депутатов относятся: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1) принятие устава муниципального образования и внесение в него изменений и дополнений;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2) утверждение местного бюджета и отчета о его исполнении;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4) утверждение стратегии социально-экономического развития муниципального образования;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5) определение порядка управления и распоряжения имуществом, находящимся в муниципальной собственности;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10) принятие решения об удалении Главы муниципального образования в отставку;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11) принятие решения о проведении местного референдума, о назначении опроса граждан;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12) назначение голосования по вопросам изменения границ Алексеевского сельсовета, преобразования поселения;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13) утверждение структуры администрации по представлению главы поселения;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14) осуществление права законодательной инициативы в Законодательном Собрании Новосибирской области;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15) принятие решения о передаче органам местного самоуправления Здвинского района части полномочий органов местного самоуправления Алексеевского сельсовета за счет межбюджетных трансфертов, предоставляемых из местного бюджета Алексеевского сельсовета в бюджет Здвинского района;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16)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17)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18)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19) утверждение правил благоустройства территории поселения;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 xml:space="preserve">20) установление порядка проведения конкурса по отбору кандидатур на должность главы муниципального образования; 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21)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AD7B21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22) избрание Главы поселения из числа кандидатов, представленных конкурсной комиссией по результатам конкурса;</w:t>
      </w:r>
    </w:p>
    <w:p w:rsidR="009E1E9A" w:rsidRPr="00AD7B21" w:rsidRDefault="00AD7B21" w:rsidP="00AD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B21">
        <w:rPr>
          <w:rFonts w:ascii="Times New Roman" w:hAnsi="Times New Roman" w:cs="Times New Roman"/>
          <w:sz w:val="24"/>
          <w:szCs w:val="24"/>
        </w:rPr>
        <w:t>23) осуществление иных полномочий, отнесенных к ведению Совета депутатов федеральными законами, законами Новосибирской области и настоящим Уставом.</w:t>
      </w:r>
    </w:p>
    <w:sectPr w:rsidR="009E1E9A" w:rsidRPr="00AD7B21" w:rsidSect="00AD7B2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AD7B21"/>
    <w:rsid w:val="009E1E9A"/>
    <w:rsid w:val="00AD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B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>Grizli777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LGA1151</dc:creator>
  <cp:keywords/>
  <dc:description/>
  <cp:lastModifiedBy>LGA1151</cp:lastModifiedBy>
  <cp:revision>2</cp:revision>
  <dcterms:created xsi:type="dcterms:W3CDTF">2019-08-02T05:16:00Z</dcterms:created>
  <dcterms:modified xsi:type="dcterms:W3CDTF">2019-08-02T05:17:00Z</dcterms:modified>
</cp:coreProperties>
</file>